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11A" w14:textId="77777777" w:rsidR="001B14DA" w:rsidRDefault="0002728E" w:rsidP="0002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728E">
        <w:rPr>
          <w:rFonts w:ascii="Times New Roman" w:hAnsi="Times New Roman" w:cs="Times New Roman"/>
          <w:b/>
          <w:sz w:val="24"/>
        </w:rPr>
        <w:t xml:space="preserve">INFORMACE O ZPRACOVÁNÍ OSOBNÍCH ÚDAJŮ </w:t>
      </w:r>
    </w:p>
    <w:p w14:paraId="3C558F84" w14:textId="5EF4946F" w:rsidR="00216129" w:rsidRPr="0002728E" w:rsidRDefault="006C4F11" w:rsidP="0002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UCHAZEČŮ</w:t>
      </w:r>
      <w:r w:rsidR="001B14DA">
        <w:rPr>
          <w:rFonts w:ascii="Times New Roman" w:hAnsi="Times New Roman" w:cs="Times New Roman"/>
          <w:b/>
          <w:sz w:val="24"/>
        </w:rPr>
        <w:t xml:space="preserve"> O ZAMĚSTNÁNÍ</w:t>
      </w:r>
    </w:p>
    <w:p w14:paraId="396F97B7" w14:textId="77777777" w:rsidR="00E214B7" w:rsidRDefault="00E214B7" w:rsidP="000272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1C1C61" w14:textId="77777777" w:rsidR="00420832" w:rsidRPr="00E214B7" w:rsidRDefault="00193973" w:rsidP="004208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</w:t>
      </w:r>
      <w:r w:rsidR="002522C5">
        <w:rPr>
          <w:rFonts w:ascii="Times New Roman" w:hAnsi="Times New Roman" w:cs="Times New Roman"/>
        </w:rPr>
        <w:t xml:space="preserve"> uchazeči</w:t>
      </w:r>
      <w:r w:rsidR="00420832" w:rsidRPr="00E214B7">
        <w:rPr>
          <w:rFonts w:ascii="Times New Roman" w:hAnsi="Times New Roman" w:cs="Times New Roman"/>
        </w:rPr>
        <w:t>,</w:t>
      </w:r>
    </w:p>
    <w:p w14:paraId="16796100" w14:textId="77777777" w:rsidR="00420832" w:rsidRDefault="00420832" w:rsidP="004208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8AF379" w14:textId="3882D750" w:rsidR="00420832" w:rsidRDefault="00804C4B" w:rsidP="004208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C4B">
        <w:rPr>
          <w:rFonts w:ascii="Times New Roman" w:hAnsi="Times New Roman" w:cs="Times New Roman"/>
        </w:rPr>
        <w:t>níže uvedené informace Vám slouží k zajištění plné a transparentní informovanosti o zpracování Vašich osobních údajů, včetně zvláštní kategorie osobních údajů, správcem těchto údajů, a to v souladu s čl. 13 nařízení Evropského parlamentu a Rady (EU) č. 2016/679 o ochraně fyzických osob v souvislosti se</w:t>
      </w:r>
      <w:r>
        <w:rPr>
          <w:rFonts w:ascii="Times New Roman" w:hAnsi="Times New Roman" w:cs="Times New Roman"/>
        </w:rPr>
        <w:t> </w:t>
      </w:r>
      <w:r w:rsidRPr="00804C4B">
        <w:rPr>
          <w:rFonts w:ascii="Times New Roman" w:hAnsi="Times New Roman" w:cs="Times New Roman"/>
        </w:rPr>
        <w:t>zpracováním osobních údajů (dále jen „</w:t>
      </w:r>
      <w:r w:rsidRPr="00804C4B">
        <w:rPr>
          <w:rFonts w:ascii="Times New Roman" w:hAnsi="Times New Roman" w:cs="Times New Roman"/>
          <w:b/>
        </w:rPr>
        <w:t>Nařízení</w:t>
      </w:r>
      <w:r w:rsidRPr="00804C4B">
        <w:rPr>
          <w:rFonts w:ascii="Times New Roman" w:hAnsi="Times New Roman" w:cs="Times New Roman"/>
        </w:rPr>
        <w:t>“)</w:t>
      </w:r>
      <w:r w:rsidR="00420832" w:rsidRPr="00E214B7">
        <w:rPr>
          <w:rFonts w:ascii="Times New Roman" w:hAnsi="Times New Roman" w:cs="Times New Roman"/>
        </w:rPr>
        <w:t>.</w:t>
      </w:r>
    </w:p>
    <w:p w14:paraId="72AB44D1" w14:textId="77777777" w:rsidR="00EC2816" w:rsidRDefault="00EC2816" w:rsidP="000272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BFA4A" w14:textId="77777777" w:rsidR="00E214B7" w:rsidRPr="00E214B7" w:rsidRDefault="00E214B7" w:rsidP="00E214B7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E214B7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Totožnost a kontaktní údaje Správce</w:t>
      </w:r>
      <w:r w:rsidRPr="004A7AE8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: </w:t>
      </w:r>
    </w:p>
    <w:p w14:paraId="3EF01EDA" w14:textId="77777777" w:rsidR="00D67A66" w:rsidRDefault="00D67A66" w:rsidP="00D67A66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 w:rsidRPr="008D1F4B">
        <w:rPr>
          <w:rFonts w:ascii="Times New Roman" w:eastAsia="Times New Roman" w:hAnsi="Times New Roman" w:cs="Times New Roman"/>
          <w:b/>
          <w:lang w:eastAsia="cs-CZ"/>
        </w:rPr>
        <w:t>Potravinářská komora České republiky</w:t>
      </w:r>
      <w:r w:rsidRPr="008D1F4B">
        <w:rPr>
          <w:rFonts w:ascii="Times New Roman" w:eastAsia="Times New Roman" w:hAnsi="Times New Roman" w:cs="Times New Roman"/>
          <w:bCs/>
          <w:lang w:eastAsia="cs-CZ"/>
        </w:rPr>
        <w:t>, IČO: 631 10 652, se sídlem Počernická 272/96, Malešice, 108 00 Praha 10, zapsaná ve spolkovém rejstříku vedeném Městským soudem v Praze, oddíl L, vložka 58921</w:t>
      </w:r>
    </w:p>
    <w:p w14:paraId="1CDC78C0" w14:textId="2EB643AC" w:rsidR="00D67A66" w:rsidRPr="00193973" w:rsidRDefault="00D67A66" w:rsidP="00D67A66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eastAsia="SimSun" w:hAnsi="Times New Roman" w:cs="Times New Roman"/>
          <w:bCs/>
          <w:lang w:eastAsia="zh-CN" w:bidi="ar-AE"/>
        </w:rPr>
      </w:pPr>
      <w:r w:rsidRPr="00193973">
        <w:rPr>
          <w:rFonts w:ascii="Times New Roman" w:eastAsia="SimSun" w:hAnsi="Times New Roman" w:cs="Times New Roman"/>
          <w:bCs/>
          <w:lang w:eastAsia="zh-CN" w:bidi="ar-AE"/>
        </w:rPr>
        <w:t>Kontaktní osoba</w:t>
      </w:r>
      <w:r>
        <w:rPr>
          <w:rFonts w:ascii="Times New Roman" w:eastAsia="SimSun" w:hAnsi="Times New Roman" w:cs="Times New Roman"/>
          <w:bCs/>
          <w:lang w:eastAsia="zh-CN" w:bidi="ar-AE"/>
        </w:rPr>
        <w:t xml:space="preserve">: </w:t>
      </w:r>
      <w:r w:rsidR="00335BBB">
        <w:rPr>
          <w:rFonts w:ascii="Times New Roman" w:eastAsia="SimSun" w:hAnsi="Times New Roman" w:cs="Times New Roman"/>
          <w:bCs/>
          <w:lang w:eastAsia="zh-CN" w:bidi="ar-AE"/>
        </w:rPr>
        <w:t xml:space="preserve">   Ing. Miroslav Koberna, CSc.</w:t>
      </w:r>
    </w:p>
    <w:p w14:paraId="51111246" w14:textId="1B8780A9" w:rsidR="00D67A66" w:rsidRPr="000A2B1A" w:rsidRDefault="00D67A66" w:rsidP="00D67A66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A2B1A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ab/>
      </w:r>
      <w:r w:rsidR="00335BBB">
        <w:rPr>
          <w:rFonts w:ascii="Times New Roman" w:eastAsia="SimSun" w:hAnsi="Times New Roman" w:cs="Times New Roman"/>
          <w:bCs/>
          <w:lang w:eastAsia="zh-CN" w:bidi="ar-AE"/>
        </w:rPr>
        <w:t>296 411 196</w:t>
      </w:r>
    </w:p>
    <w:p w14:paraId="16F6EDEF" w14:textId="30BEBA1D" w:rsidR="00D67A66" w:rsidRPr="00EE35EA" w:rsidRDefault="00D67A66" w:rsidP="00D67A66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335BBB">
        <w:rPr>
          <w:rFonts w:ascii="Times New Roman" w:eastAsia="SimSun" w:hAnsi="Times New Roman" w:cs="Times New Roman"/>
          <w:bCs/>
          <w:lang w:eastAsia="zh-CN" w:bidi="ar-AE"/>
        </w:rPr>
        <w:t>foodnet@foodnet.cz</w:t>
      </w:r>
    </w:p>
    <w:p w14:paraId="00ADF515" w14:textId="77777777" w:rsidR="00CD7FBF" w:rsidRDefault="00CD7FBF" w:rsidP="00CD7FBF">
      <w:pPr>
        <w:tabs>
          <w:tab w:val="left" w:pos="1985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AE203B"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My</w:t>
      </w:r>
      <w:r w:rsidRPr="00AE203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nebo také „</w:t>
      </w:r>
      <w:r>
        <w:rPr>
          <w:rFonts w:ascii="Times New Roman" w:hAnsi="Times New Roman" w:cs="Times New Roman"/>
          <w:b/>
        </w:rPr>
        <w:t>Správce</w:t>
      </w:r>
      <w:r>
        <w:rPr>
          <w:rFonts w:ascii="Times New Roman" w:hAnsi="Times New Roman" w:cs="Times New Roman"/>
        </w:rPr>
        <w:t>“)</w:t>
      </w:r>
    </w:p>
    <w:p w14:paraId="60A71BF8" w14:textId="72DF0900" w:rsidR="00EC2816" w:rsidRPr="00EC2816" w:rsidRDefault="00CD7FBF" w:rsidP="00896324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bCs/>
          <w:lang w:eastAsia="zh-CN" w:bidi="ar-AE"/>
        </w:rPr>
      </w:pPr>
      <w:r>
        <w:rPr>
          <w:rFonts w:ascii="Times New Roman" w:eastAsia="SimSun" w:hAnsi="Times New Roman" w:cs="Times New Roman"/>
          <w:bCs/>
          <w:lang w:eastAsia="zh-CN" w:bidi="ar-AE"/>
        </w:rPr>
        <w:t>P</w:t>
      </w:r>
      <w:r w:rsidR="00420832">
        <w:rPr>
          <w:rFonts w:ascii="Times New Roman" w:eastAsia="SimSun" w:hAnsi="Times New Roman" w:cs="Times New Roman"/>
          <w:bCs/>
          <w:lang w:eastAsia="zh-CN" w:bidi="ar-AE"/>
        </w:rPr>
        <w:t>řijal</w:t>
      </w:r>
      <w:r>
        <w:rPr>
          <w:rFonts w:ascii="Times New Roman" w:eastAsia="SimSun" w:hAnsi="Times New Roman" w:cs="Times New Roman"/>
          <w:bCs/>
          <w:lang w:eastAsia="zh-CN" w:bidi="ar-AE"/>
        </w:rPr>
        <w:t xml:space="preserve">i jsme závazek 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chránit soukromí </w:t>
      </w:r>
      <w:r w:rsidR="00534DF2">
        <w:rPr>
          <w:rFonts w:ascii="Times New Roman" w:eastAsia="SimSun" w:hAnsi="Times New Roman" w:cs="Times New Roman"/>
          <w:bCs/>
          <w:lang w:eastAsia="zh-CN" w:bidi="ar-AE"/>
        </w:rPr>
        <w:t>a osobní údaje</w:t>
      </w:r>
      <w:r w:rsidR="002522C5">
        <w:rPr>
          <w:rFonts w:ascii="Times New Roman" w:eastAsia="SimSun" w:hAnsi="Times New Roman" w:cs="Times New Roman"/>
          <w:bCs/>
          <w:lang w:eastAsia="zh-CN" w:bidi="ar-AE"/>
        </w:rPr>
        <w:t xml:space="preserve"> uchazečů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 a ostatních </w:t>
      </w:r>
      <w:r w:rsidR="00534DF2">
        <w:rPr>
          <w:rFonts w:ascii="Times New Roman" w:eastAsia="SimSun" w:hAnsi="Times New Roman" w:cs="Times New Roman"/>
          <w:bCs/>
          <w:lang w:eastAsia="zh-CN" w:bidi="ar-AE"/>
        </w:rPr>
        <w:t xml:space="preserve">fyzických 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osob, </w:t>
      </w:r>
      <w:r w:rsidR="00534DF2">
        <w:rPr>
          <w:rFonts w:ascii="Times New Roman" w:eastAsia="SimSun" w:hAnsi="Times New Roman" w:cs="Times New Roman"/>
          <w:bCs/>
          <w:lang w:eastAsia="zh-CN" w:bidi="ar-AE"/>
        </w:rPr>
        <w:t xml:space="preserve">s 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>jejichž osobní</w:t>
      </w:r>
      <w:r w:rsidR="00534DF2">
        <w:rPr>
          <w:rFonts w:ascii="Times New Roman" w:eastAsia="SimSun" w:hAnsi="Times New Roman" w:cs="Times New Roman"/>
          <w:bCs/>
          <w:lang w:eastAsia="zh-CN" w:bidi="ar-AE"/>
        </w:rPr>
        <w:t>mi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 </w:t>
      </w:r>
      <w:r w:rsidR="00534DF2">
        <w:rPr>
          <w:rFonts w:ascii="Times New Roman" w:eastAsia="SimSun" w:hAnsi="Times New Roman" w:cs="Times New Roman"/>
          <w:bCs/>
          <w:lang w:eastAsia="zh-CN" w:bidi="ar-AE"/>
        </w:rPr>
        <w:t>údaji přichází</w:t>
      </w:r>
      <w:r>
        <w:rPr>
          <w:rFonts w:ascii="Times New Roman" w:eastAsia="SimSun" w:hAnsi="Times New Roman" w:cs="Times New Roman"/>
          <w:bCs/>
          <w:lang w:eastAsia="zh-CN" w:bidi="ar-AE"/>
        </w:rPr>
        <w:t>me</w:t>
      </w:r>
      <w:r w:rsidR="00534DF2">
        <w:rPr>
          <w:rFonts w:ascii="Times New Roman" w:eastAsia="SimSun" w:hAnsi="Times New Roman" w:cs="Times New Roman"/>
          <w:bCs/>
          <w:lang w:eastAsia="zh-CN" w:bidi="ar-AE"/>
        </w:rPr>
        <w:t xml:space="preserve"> do styku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. Níže uvádíme informace týkající se </w:t>
      </w:r>
      <w:r w:rsidR="006B03E3">
        <w:rPr>
          <w:rFonts w:ascii="Times New Roman" w:eastAsia="SimSun" w:hAnsi="Times New Roman" w:cs="Times New Roman"/>
          <w:bCs/>
          <w:lang w:eastAsia="zh-CN" w:bidi="ar-AE"/>
        </w:rPr>
        <w:t xml:space="preserve">zpracování </w:t>
      </w:r>
      <w:r>
        <w:rPr>
          <w:rFonts w:ascii="Times New Roman" w:eastAsia="SimSun" w:hAnsi="Times New Roman" w:cs="Times New Roman"/>
          <w:bCs/>
          <w:lang w:eastAsia="zh-CN" w:bidi="ar-AE"/>
        </w:rPr>
        <w:t>–</w:t>
      </w:r>
      <w:r w:rsidR="006B03E3">
        <w:rPr>
          <w:rFonts w:ascii="Times New Roman" w:eastAsia="SimSun" w:hAnsi="Times New Roman" w:cs="Times New Roman"/>
          <w:bCs/>
          <w:lang w:eastAsia="zh-CN" w:bidi="ar-AE"/>
        </w:rPr>
        <w:t xml:space="preserve"> </w:t>
      </w:r>
      <w:r>
        <w:rPr>
          <w:rFonts w:ascii="Times New Roman" w:eastAsia="SimSun" w:hAnsi="Times New Roman" w:cs="Times New Roman"/>
          <w:bCs/>
          <w:lang w:eastAsia="zh-CN" w:bidi="ar-AE"/>
        </w:rPr>
        <w:t>ze</w:t>
      </w:r>
      <w:r w:rsidR="008425C6">
        <w:rPr>
          <w:rFonts w:ascii="Times New Roman" w:eastAsia="SimSun" w:hAnsi="Times New Roman" w:cs="Times New Roman"/>
          <w:bCs/>
          <w:lang w:eastAsia="zh-CN" w:bidi="ar-AE"/>
        </w:rPr>
        <w:t>j</w:t>
      </w:r>
      <w:r>
        <w:rPr>
          <w:rFonts w:ascii="Times New Roman" w:eastAsia="SimSun" w:hAnsi="Times New Roman" w:cs="Times New Roman"/>
          <w:bCs/>
          <w:lang w:eastAsia="zh-CN" w:bidi="ar-AE"/>
        </w:rPr>
        <w:t xml:space="preserve">ména 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shromažďování, zveřejňování a dalšího </w:t>
      </w:r>
      <w:r w:rsidR="00D67A66">
        <w:rPr>
          <w:rFonts w:ascii="Times New Roman" w:eastAsia="SimSun" w:hAnsi="Times New Roman" w:cs="Times New Roman"/>
          <w:bCs/>
          <w:lang w:eastAsia="zh-CN" w:bidi="ar-AE"/>
        </w:rPr>
        <w:t>používání</w:t>
      </w:r>
      <w:r w:rsidR="00D67A66" w:rsidRPr="00EC2816">
        <w:rPr>
          <w:rFonts w:ascii="Times New Roman" w:eastAsia="SimSun" w:hAnsi="Times New Roman" w:cs="Times New Roman"/>
          <w:bCs/>
          <w:lang w:eastAsia="zh-CN" w:bidi="ar-AE"/>
        </w:rPr>
        <w:t xml:space="preserve"> </w:t>
      </w:r>
      <w:r w:rsidR="00D67A66">
        <w:rPr>
          <w:rFonts w:ascii="Times New Roman" w:eastAsia="SimSun" w:hAnsi="Times New Roman" w:cs="Times New Roman"/>
          <w:bCs/>
          <w:lang w:eastAsia="zh-CN" w:bidi="ar-AE"/>
        </w:rPr>
        <w:t>– osobních</w:t>
      </w:r>
      <w:r w:rsidR="006B03E3">
        <w:rPr>
          <w:rFonts w:ascii="Times New Roman" w:eastAsia="SimSun" w:hAnsi="Times New Roman" w:cs="Times New Roman"/>
          <w:bCs/>
          <w:lang w:eastAsia="zh-CN" w:bidi="ar-AE"/>
        </w:rPr>
        <w:t xml:space="preserve"> údajů týkaj</w:t>
      </w:r>
      <w:r w:rsidR="00095189">
        <w:rPr>
          <w:rFonts w:ascii="Times New Roman" w:eastAsia="SimSun" w:hAnsi="Times New Roman" w:cs="Times New Roman"/>
          <w:bCs/>
          <w:lang w:eastAsia="zh-CN" w:bidi="ar-AE"/>
        </w:rPr>
        <w:t xml:space="preserve">ících se </w:t>
      </w:r>
      <w:r w:rsidR="002522C5">
        <w:rPr>
          <w:rFonts w:ascii="Times New Roman" w:eastAsia="SimSun" w:hAnsi="Times New Roman" w:cs="Times New Roman"/>
          <w:bCs/>
          <w:lang w:eastAsia="zh-CN" w:bidi="ar-AE"/>
        </w:rPr>
        <w:t>uchazečů o</w:t>
      </w:r>
      <w:r w:rsidR="00D67A66">
        <w:rPr>
          <w:rFonts w:ascii="Times New Roman" w:eastAsia="SimSun" w:hAnsi="Times New Roman" w:cs="Times New Roman"/>
          <w:bCs/>
          <w:lang w:eastAsia="zh-CN" w:bidi="ar-AE"/>
        </w:rPr>
        <w:t> </w:t>
      </w:r>
      <w:r w:rsidR="002522C5">
        <w:rPr>
          <w:rFonts w:ascii="Times New Roman" w:eastAsia="SimSun" w:hAnsi="Times New Roman" w:cs="Times New Roman"/>
          <w:bCs/>
          <w:lang w:eastAsia="zh-CN" w:bidi="ar-AE"/>
        </w:rPr>
        <w:t xml:space="preserve">zaměstnání u </w:t>
      </w:r>
      <w:r>
        <w:rPr>
          <w:rFonts w:ascii="Times New Roman" w:eastAsia="SimSun" w:hAnsi="Times New Roman" w:cs="Times New Roman"/>
          <w:bCs/>
          <w:lang w:eastAsia="zh-CN" w:bidi="ar-AE"/>
        </w:rPr>
        <w:t>nás</w:t>
      </w:r>
      <w:r w:rsidR="00EC2816" w:rsidRPr="00EC2816">
        <w:rPr>
          <w:rFonts w:ascii="Times New Roman" w:eastAsia="SimSun" w:hAnsi="Times New Roman" w:cs="Times New Roman"/>
          <w:bCs/>
          <w:lang w:eastAsia="zh-CN" w:bidi="ar-AE"/>
        </w:rPr>
        <w:t>.</w:t>
      </w:r>
    </w:p>
    <w:p w14:paraId="05E8E36C" w14:textId="77777777" w:rsidR="000A2B1A" w:rsidRDefault="000A2B1A" w:rsidP="00E214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269500B" w14:textId="77777777" w:rsidR="000A2B1A" w:rsidRPr="000A2B1A" w:rsidRDefault="000A2B1A" w:rsidP="000A2B1A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0A2B1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Pověřenec pro ochranu osobních údajů </w:t>
      </w:r>
      <w:r w:rsidRPr="000A2B1A">
        <w:rPr>
          <w:rFonts w:ascii="Times New Roman" w:hAnsi="Times New Roman" w:cs="Times New Roman"/>
          <w:b/>
          <w:szCs w:val="20"/>
          <w:u w:val="single"/>
        </w:rPr>
        <w:t>nebyl u Správce jmenován</w:t>
      </w:r>
      <w:r w:rsidRPr="000A2B1A">
        <w:rPr>
          <w:rFonts w:ascii="Times New Roman" w:hAnsi="Times New Roman" w:cs="Times New Roman"/>
          <w:szCs w:val="20"/>
        </w:rPr>
        <w:t>.</w:t>
      </w:r>
    </w:p>
    <w:p w14:paraId="2D309D79" w14:textId="77777777" w:rsidR="000A2B1A" w:rsidRDefault="000A2B1A" w:rsidP="00E214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15FEE1" w14:textId="77777777" w:rsidR="006B03E3" w:rsidRPr="001E7F40" w:rsidRDefault="006B03E3" w:rsidP="00896324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Osobní údaje, jež o Vás Správce zpracovává</w:t>
      </w:r>
      <w:r w:rsidR="00B47D3B" w:rsidRPr="00B47D3B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0FDFC200" w14:textId="4E60C3E9" w:rsidR="00896324" w:rsidRDefault="00CD7FBF" w:rsidP="00896324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96324">
        <w:rPr>
          <w:rFonts w:ascii="Times New Roman" w:hAnsi="Times New Roman" w:cs="Times New Roman"/>
          <w:color w:val="auto"/>
          <w:sz w:val="22"/>
          <w:szCs w:val="22"/>
        </w:rPr>
        <w:t>pracovává</w:t>
      </w:r>
      <w:r>
        <w:rPr>
          <w:rFonts w:ascii="Times New Roman" w:hAnsi="Times New Roman" w:cs="Times New Roman"/>
          <w:color w:val="auto"/>
          <w:sz w:val="22"/>
          <w:szCs w:val="22"/>
        </w:rPr>
        <w:t>me</w:t>
      </w:r>
      <w:r w:rsidR="00896324">
        <w:rPr>
          <w:rFonts w:ascii="Times New Roman" w:hAnsi="Times New Roman" w:cs="Times New Roman"/>
          <w:color w:val="auto"/>
          <w:sz w:val="22"/>
          <w:szCs w:val="22"/>
        </w:rPr>
        <w:t xml:space="preserve"> Vaše osobní údaje, které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jsme </w:t>
      </w:r>
      <w:r w:rsidR="00896324">
        <w:rPr>
          <w:rFonts w:ascii="Times New Roman" w:hAnsi="Times New Roman" w:cs="Times New Roman"/>
          <w:color w:val="auto"/>
          <w:sz w:val="22"/>
          <w:szCs w:val="22"/>
        </w:rPr>
        <w:t>získal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89632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223FB0" w14:textId="49F8779B" w:rsidR="00896324" w:rsidRDefault="00B47D3B" w:rsidP="00C44990">
      <w:pPr>
        <w:pStyle w:val="Odstavecseseznamem"/>
        <w:numPr>
          <w:ilvl w:val="0"/>
          <w:numId w:val="11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896324">
        <w:rPr>
          <w:rFonts w:ascii="Times New Roman" w:hAnsi="Times New Roman" w:cs="Times New Roman"/>
        </w:rPr>
        <w:t xml:space="preserve">přímo od </w:t>
      </w:r>
      <w:r w:rsidR="0073569F" w:rsidRPr="00896324">
        <w:rPr>
          <w:rFonts w:ascii="Times New Roman" w:hAnsi="Times New Roman" w:cs="Times New Roman"/>
        </w:rPr>
        <w:t>Vás</w:t>
      </w:r>
      <w:r w:rsidR="00896324">
        <w:rPr>
          <w:rFonts w:ascii="Times New Roman" w:hAnsi="Times New Roman" w:cs="Times New Roman"/>
        </w:rPr>
        <w:t xml:space="preserve"> </w:t>
      </w:r>
      <w:r w:rsidR="00C62160">
        <w:rPr>
          <w:rFonts w:ascii="Times New Roman" w:hAnsi="Times New Roman" w:cs="Times New Roman"/>
        </w:rPr>
        <w:t xml:space="preserve">- </w:t>
      </w:r>
      <w:r w:rsidR="00896324">
        <w:rPr>
          <w:rFonts w:ascii="Times New Roman" w:hAnsi="Times New Roman" w:cs="Times New Roman"/>
        </w:rPr>
        <w:t>z komunikace předcházející výběrovému řízení, výběrového ř</w:t>
      </w:r>
      <w:r w:rsidR="002A4BB8">
        <w:rPr>
          <w:rFonts w:ascii="Times New Roman" w:hAnsi="Times New Roman" w:cs="Times New Roman"/>
        </w:rPr>
        <w:t>ízení a související komunikace;</w:t>
      </w:r>
      <w:r w:rsidR="00684864">
        <w:rPr>
          <w:rFonts w:ascii="Times New Roman" w:hAnsi="Times New Roman" w:cs="Times New Roman"/>
        </w:rPr>
        <w:t xml:space="preserve"> a</w:t>
      </w:r>
    </w:p>
    <w:p w14:paraId="3AF1F391" w14:textId="26C608A2" w:rsidR="0073569F" w:rsidRDefault="00C62160" w:rsidP="00C44990">
      <w:pPr>
        <w:pStyle w:val="Odstavecseseznamem"/>
        <w:numPr>
          <w:ilvl w:val="0"/>
          <w:numId w:val="11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třetích osob </w:t>
      </w:r>
      <w:r w:rsidR="006848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84864" w:rsidRPr="00BF7CBC">
        <w:rPr>
          <w:rFonts w:ascii="Times New Roman" w:hAnsi="Times New Roman" w:cs="Times New Roman"/>
        </w:rPr>
        <w:t xml:space="preserve">např. </w:t>
      </w:r>
      <w:r w:rsidR="00896324">
        <w:rPr>
          <w:rFonts w:ascii="Times New Roman" w:hAnsi="Times New Roman" w:cs="Times New Roman"/>
        </w:rPr>
        <w:t>z případných referencí od Vašich předchozích zaměstnavatelů, kolegů a</w:t>
      </w:r>
      <w:r w:rsidR="00BF7CBC">
        <w:rPr>
          <w:rFonts w:ascii="Times New Roman" w:hAnsi="Times New Roman" w:cs="Times New Roman"/>
        </w:rPr>
        <w:t> </w:t>
      </w:r>
      <w:r w:rsidR="00896324">
        <w:rPr>
          <w:rFonts w:ascii="Times New Roman" w:hAnsi="Times New Roman" w:cs="Times New Roman"/>
        </w:rPr>
        <w:t>dalších osob poskytujících re</w:t>
      </w:r>
      <w:r w:rsidR="002A4BB8">
        <w:rPr>
          <w:rFonts w:ascii="Times New Roman" w:hAnsi="Times New Roman" w:cs="Times New Roman"/>
        </w:rPr>
        <w:t xml:space="preserve">ference na Vaše </w:t>
      </w:r>
      <w:r w:rsidR="00684864">
        <w:rPr>
          <w:rFonts w:ascii="Times New Roman" w:hAnsi="Times New Roman" w:cs="Times New Roman"/>
        </w:rPr>
        <w:t>pracovní výkony;</w:t>
      </w:r>
    </w:p>
    <w:p w14:paraId="4D5D9041" w14:textId="77777777" w:rsidR="0073569F" w:rsidRDefault="0073569F" w:rsidP="00896324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569F">
        <w:rPr>
          <w:rFonts w:ascii="Times New Roman" w:hAnsi="Times New Roman" w:cs="Times New Roman"/>
          <w:color w:val="auto"/>
          <w:sz w:val="22"/>
          <w:szCs w:val="22"/>
        </w:rPr>
        <w:t>Informace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či údaje</w:t>
      </w:r>
      <w:r w:rsidRPr="0073569F">
        <w:rPr>
          <w:rFonts w:ascii="Times New Roman" w:hAnsi="Times New Roman" w:cs="Times New Roman"/>
          <w:color w:val="auto"/>
          <w:sz w:val="22"/>
          <w:szCs w:val="22"/>
        </w:rPr>
        <w:t xml:space="preserve">, které </w:t>
      </w:r>
      <w:r>
        <w:rPr>
          <w:rFonts w:ascii="Times New Roman" w:hAnsi="Times New Roman" w:cs="Times New Roman"/>
          <w:color w:val="auto"/>
          <w:sz w:val="22"/>
          <w:szCs w:val="22"/>
        </w:rPr>
        <w:t>o Vás zpracováváme je nutno považovat za osobní údaje, přičemž tyto zahrnují:</w:t>
      </w:r>
    </w:p>
    <w:p w14:paraId="1973F40B" w14:textId="77777777" w:rsidR="008078EE" w:rsidRDefault="002522C5" w:rsidP="00896324">
      <w:pPr>
        <w:pStyle w:val="Default"/>
        <w:numPr>
          <w:ilvl w:val="0"/>
          <w:numId w:val="15"/>
        </w:numPr>
        <w:spacing w:before="120"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Jméno a příjmení</w:t>
      </w:r>
      <w:r w:rsidR="008078E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0660917" w14:textId="77777777" w:rsidR="008078EE" w:rsidRDefault="008078EE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Titul;</w:t>
      </w:r>
    </w:p>
    <w:p w14:paraId="6A823135" w14:textId="1FA6BB76" w:rsidR="002B4AFB" w:rsidRDefault="002B4AFB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Datum narození;</w:t>
      </w:r>
    </w:p>
    <w:p w14:paraId="35776896" w14:textId="77777777" w:rsidR="008078EE" w:rsidRDefault="002522C5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Kontaktní adresa;</w:t>
      </w:r>
    </w:p>
    <w:p w14:paraId="40F402EE" w14:textId="77777777" w:rsidR="00E31945" w:rsidRDefault="002522C5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Telefonní číslo</w:t>
      </w:r>
      <w:r w:rsidR="00E3194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C214664" w14:textId="77777777" w:rsidR="00E31945" w:rsidRDefault="002522C5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E-mailová adresa</w:t>
      </w:r>
      <w:r w:rsidR="00E3194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39653AD" w14:textId="77777777" w:rsidR="008078EE" w:rsidRDefault="00896324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Údaje</w:t>
      </w:r>
      <w:r w:rsidR="002522C5">
        <w:rPr>
          <w:rFonts w:ascii="Times New Roman" w:hAnsi="Times New Roman" w:cs="Times New Roman"/>
          <w:color w:val="auto"/>
          <w:sz w:val="22"/>
          <w:szCs w:val="22"/>
        </w:rPr>
        <w:t xml:space="preserve"> o Vašich dřívějších zaměstnáních a praxi;</w:t>
      </w:r>
    </w:p>
    <w:p w14:paraId="4914FCAC" w14:textId="514CA10A" w:rsidR="002522C5" w:rsidRDefault="00896324" w:rsidP="00896324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Údaje</w:t>
      </w:r>
      <w:r w:rsidR="002522C5">
        <w:rPr>
          <w:rFonts w:ascii="Times New Roman" w:hAnsi="Times New Roman" w:cs="Times New Roman"/>
          <w:color w:val="auto"/>
          <w:sz w:val="22"/>
          <w:szCs w:val="22"/>
        </w:rPr>
        <w:t xml:space="preserve"> o Vašem vzdělání;</w:t>
      </w:r>
      <w:r w:rsidR="007C6E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7CB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1810D632" w14:textId="0B40D589" w:rsidR="007C6E85" w:rsidRPr="00BF7CBC" w:rsidRDefault="00896324" w:rsidP="00BF7CBC">
      <w:pPr>
        <w:pStyle w:val="Default"/>
        <w:numPr>
          <w:ilvl w:val="0"/>
          <w:numId w:val="15"/>
        </w:numPr>
        <w:spacing w:after="12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Údaje, jež jste </w:t>
      </w:r>
      <w:r w:rsidR="00CD7FBF">
        <w:rPr>
          <w:rFonts w:ascii="Times New Roman" w:hAnsi="Times New Roman" w:cs="Times New Roman"/>
          <w:color w:val="auto"/>
          <w:sz w:val="22"/>
          <w:szCs w:val="22"/>
        </w:rPr>
        <w:t>nám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sdělili v poskytnutém životopise a</w:t>
      </w:r>
      <w:r w:rsidR="00CD7FBF">
        <w:rPr>
          <w:rFonts w:ascii="Times New Roman" w:hAnsi="Times New Roman" w:cs="Times New Roman"/>
          <w:color w:val="auto"/>
          <w:sz w:val="22"/>
          <w:szCs w:val="22"/>
        </w:rPr>
        <w:t xml:space="preserve"> v rámci komunikace s</w:t>
      </w:r>
      <w:r w:rsidR="00BF7CB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D7FBF">
        <w:rPr>
          <w:rFonts w:ascii="Times New Roman" w:hAnsi="Times New Roman" w:cs="Times New Roman"/>
          <w:color w:val="auto"/>
          <w:sz w:val="22"/>
          <w:szCs w:val="22"/>
        </w:rPr>
        <w:t>námi</w:t>
      </w:r>
      <w:r w:rsidR="00BF7C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1BDC66" w14:textId="77777777" w:rsidR="00D74B84" w:rsidRDefault="00D74B84" w:rsidP="00CD7F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B46D2F" w14:textId="77777777" w:rsidR="00A40407" w:rsidRPr="00A40407" w:rsidRDefault="00A40407" w:rsidP="00A40407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A40407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Účel zpracování </w:t>
      </w:r>
      <w:r w:rsidR="006426E0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Vašich </w:t>
      </w:r>
      <w:r w:rsidRPr="00A40407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osobních údajů a právní základ pro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jejich </w:t>
      </w:r>
      <w:r w:rsidRPr="00A40407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zpracování</w:t>
      </w:r>
      <w:r w:rsidRPr="004A7AE8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31CD863B" w14:textId="5CA19327" w:rsidR="001E1894" w:rsidRDefault="00CD7FBF" w:rsidP="00744710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Účelem zpracování Vašich osobních údajů je:</w:t>
      </w:r>
    </w:p>
    <w:p w14:paraId="34A35D7A" w14:textId="63154436" w:rsidR="00420832" w:rsidRPr="0069711A" w:rsidRDefault="001B14DA" w:rsidP="00C44990">
      <w:pPr>
        <w:pStyle w:val="Odstavecseseznamem"/>
        <w:numPr>
          <w:ilvl w:val="0"/>
          <w:numId w:val="18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CD7FBF">
        <w:rPr>
          <w:rFonts w:ascii="Times New Roman" w:hAnsi="Times New Roman" w:cs="Times New Roman"/>
          <w:b/>
        </w:rPr>
        <w:t>ýběr</w:t>
      </w:r>
      <w:r w:rsidR="0069711A">
        <w:rPr>
          <w:rFonts w:ascii="Times New Roman" w:hAnsi="Times New Roman" w:cs="Times New Roman"/>
          <w:b/>
        </w:rPr>
        <w:t xml:space="preserve"> nejvhodnějšího uchazeče v průběhu výběrového řízení</w:t>
      </w:r>
      <w:r w:rsidRPr="00E576A7">
        <w:rPr>
          <w:rFonts w:ascii="Times New Roman" w:hAnsi="Times New Roman" w:cs="Times New Roman"/>
        </w:rPr>
        <w:t>;</w:t>
      </w:r>
      <w:r w:rsidR="007D7AE9" w:rsidRPr="001E1894">
        <w:rPr>
          <w:rFonts w:ascii="Times New Roman" w:hAnsi="Times New Roman" w:cs="Times New Roman"/>
          <w:b/>
        </w:rPr>
        <w:t xml:space="preserve"> </w:t>
      </w:r>
    </w:p>
    <w:p w14:paraId="7A45D534" w14:textId="074DEA7B" w:rsidR="0069711A" w:rsidRDefault="001B14DA" w:rsidP="00C44990">
      <w:pPr>
        <w:pStyle w:val="Odstavecseseznamem"/>
        <w:numPr>
          <w:ilvl w:val="0"/>
          <w:numId w:val="18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="0069711A">
        <w:rPr>
          <w:rFonts w:ascii="Times New Roman" w:hAnsi="Times New Roman" w:cs="Times New Roman"/>
          <w:b/>
        </w:rPr>
        <w:t>zavření pracovní smlouvy, případně dohody o pracích konaných mimo pracovní poměr s vybranými uchazeči</w:t>
      </w:r>
      <w:r>
        <w:rPr>
          <w:rFonts w:ascii="Times New Roman" w:hAnsi="Times New Roman" w:cs="Times New Roman"/>
        </w:rPr>
        <w:t>; a</w:t>
      </w:r>
    </w:p>
    <w:p w14:paraId="64111B75" w14:textId="049A1B09" w:rsidR="007C6E85" w:rsidRPr="0069711A" w:rsidRDefault="001B14DA" w:rsidP="007C6E85">
      <w:pPr>
        <w:pStyle w:val="Odstavecseseznamem"/>
        <w:numPr>
          <w:ilvl w:val="0"/>
          <w:numId w:val="18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CD7FBF">
        <w:rPr>
          <w:rFonts w:ascii="Times New Roman" w:hAnsi="Times New Roman" w:cs="Times New Roman"/>
          <w:b/>
        </w:rPr>
        <w:t>chrana našich</w:t>
      </w:r>
      <w:r w:rsidR="007C6E85" w:rsidRPr="007C6E85">
        <w:rPr>
          <w:rFonts w:ascii="Times New Roman" w:hAnsi="Times New Roman" w:cs="Times New Roman"/>
          <w:b/>
        </w:rPr>
        <w:t xml:space="preserve"> oprávněných zájmů </w:t>
      </w:r>
      <w:r w:rsidR="00C37FF9" w:rsidRPr="007C6E85">
        <w:rPr>
          <w:rFonts w:ascii="Times New Roman" w:hAnsi="Times New Roman" w:cs="Times New Roman"/>
          <w:b/>
        </w:rPr>
        <w:t xml:space="preserve">či </w:t>
      </w:r>
      <w:r w:rsidR="00C37FF9">
        <w:rPr>
          <w:rFonts w:ascii="Times New Roman" w:hAnsi="Times New Roman" w:cs="Times New Roman"/>
          <w:b/>
        </w:rPr>
        <w:t xml:space="preserve">oprávněných zájmů </w:t>
      </w:r>
      <w:r w:rsidR="00C37FF9" w:rsidRPr="007C6E85">
        <w:rPr>
          <w:rFonts w:ascii="Times New Roman" w:hAnsi="Times New Roman" w:cs="Times New Roman"/>
          <w:b/>
        </w:rPr>
        <w:t xml:space="preserve">třetí strany </w:t>
      </w:r>
      <w:r w:rsidR="007C6E85" w:rsidRPr="007C6E85">
        <w:rPr>
          <w:rFonts w:ascii="Times New Roman" w:hAnsi="Times New Roman" w:cs="Times New Roman"/>
          <w:b/>
        </w:rPr>
        <w:t>(ochrana majetku, uplatňování práv a nároků vyplývajících z plnění smluvního vztahu a komunikace se</w:t>
      </w:r>
      <w:r w:rsidR="00486198">
        <w:rPr>
          <w:rFonts w:ascii="Times New Roman" w:hAnsi="Times New Roman" w:cs="Times New Roman"/>
          <w:b/>
        </w:rPr>
        <w:t> </w:t>
      </w:r>
      <w:r w:rsidR="007C6E85" w:rsidRPr="007C6E85">
        <w:rPr>
          <w:rFonts w:ascii="Times New Roman" w:hAnsi="Times New Roman" w:cs="Times New Roman"/>
          <w:b/>
        </w:rPr>
        <w:t>subjekty údajů)</w:t>
      </w:r>
      <w:r>
        <w:rPr>
          <w:rFonts w:ascii="Times New Roman" w:hAnsi="Times New Roman" w:cs="Times New Roman"/>
        </w:rPr>
        <w:t>.</w:t>
      </w:r>
    </w:p>
    <w:p w14:paraId="7F57432C" w14:textId="77777777" w:rsidR="0069711A" w:rsidRDefault="0069711A" w:rsidP="0069711A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A40407">
        <w:rPr>
          <w:rFonts w:ascii="Times New Roman" w:hAnsi="Times New Roman" w:cs="Times New Roman"/>
        </w:rPr>
        <w:t xml:space="preserve">Zpracování osobních údajů za </w:t>
      </w:r>
      <w:r>
        <w:rPr>
          <w:rFonts w:ascii="Times New Roman" w:hAnsi="Times New Roman" w:cs="Times New Roman"/>
        </w:rPr>
        <w:t>těmito účely</w:t>
      </w:r>
      <w:r w:rsidRPr="00A40407">
        <w:rPr>
          <w:rFonts w:ascii="Times New Roman" w:hAnsi="Times New Roman" w:cs="Times New Roman"/>
        </w:rPr>
        <w:t xml:space="preserve"> </w:t>
      </w:r>
      <w:r w:rsidRPr="0069711A">
        <w:rPr>
          <w:rFonts w:ascii="Times New Roman" w:hAnsi="Times New Roman" w:cs="Times New Roman"/>
        </w:rPr>
        <w:t>je</w:t>
      </w:r>
      <w:r w:rsidR="00D05A0C">
        <w:rPr>
          <w:rFonts w:ascii="Times New Roman" w:hAnsi="Times New Roman" w:cs="Times New Roman"/>
        </w:rPr>
        <w:t xml:space="preserve"> nezbytné pro</w:t>
      </w:r>
      <w:r>
        <w:rPr>
          <w:rFonts w:ascii="Times New Roman" w:hAnsi="Times New Roman" w:cs="Times New Roman"/>
        </w:rPr>
        <w:t>:</w:t>
      </w:r>
    </w:p>
    <w:p w14:paraId="51B8EFDC" w14:textId="3BA29160" w:rsidR="0069711A" w:rsidRPr="0069711A" w:rsidRDefault="00E045A1" w:rsidP="00C44990">
      <w:pPr>
        <w:pStyle w:val="Odstavecseseznamem"/>
        <w:numPr>
          <w:ilvl w:val="0"/>
          <w:numId w:val="19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 w:rsidRPr="00D05A0C">
        <w:rPr>
          <w:rFonts w:ascii="Times New Roman" w:hAnsi="Times New Roman" w:cs="Times New Roman"/>
          <w:b/>
        </w:rPr>
        <w:t xml:space="preserve">splnění smlouvy, jejíž smluvní stranou je subjekt údajů, nebo pro provedení opatření přijatých před uzavřením smlouvy na žádost tohoto subjektu údajů ve smyslu čl. 6 odst. 1 písm. b) </w:t>
      </w:r>
      <w:r w:rsidR="007353D1">
        <w:rPr>
          <w:rFonts w:ascii="Times New Roman" w:hAnsi="Times New Roman" w:cs="Times New Roman"/>
          <w:b/>
        </w:rPr>
        <w:t>Nařízení</w:t>
      </w:r>
      <w:r w:rsidR="0069711A" w:rsidRPr="00C44990">
        <w:rPr>
          <w:rFonts w:ascii="Times New Roman" w:hAnsi="Times New Roman" w:cs="Times New Roman"/>
        </w:rPr>
        <w:t>; a</w:t>
      </w:r>
      <w:r w:rsidR="0069711A" w:rsidRPr="0069711A">
        <w:rPr>
          <w:rFonts w:ascii="Times New Roman" w:hAnsi="Times New Roman" w:cs="Times New Roman"/>
          <w:b/>
        </w:rPr>
        <w:t xml:space="preserve"> </w:t>
      </w:r>
    </w:p>
    <w:p w14:paraId="3ED6B4F2" w14:textId="431DAF02" w:rsidR="007C6E85" w:rsidRDefault="00CD7FBF" w:rsidP="007C6E85">
      <w:pPr>
        <w:pStyle w:val="Odstavecseseznamem"/>
        <w:numPr>
          <w:ilvl w:val="0"/>
          <w:numId w:val="19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účely oprávněných zájmů s</w:t>
      </w:r>
      <w:r w:rsidR="007C6E85" w:rsidRPr="007C6E85">
        <w:rPr>
          <w:rFonts w:ascii="Times New Roman" w:hAnsi="Times New Roman" w:cs="Times New Roman"/>
          <w:b/>
        </w:rPr>
        <w:t xml:space="preserve">právce či třetí strany </w:t>
      </w:r>
      <w:r w:rsidR="006179C7">
        <w:rPr>
          <w:rFonts w:ascii="Times New Roman" w:hAnsi="Times New Roman" w:cs="Times New Roman"/>
          <w:b/>
        </w:rPr>
        <w:t>ve smyslu čl. 6 odst. 1 písm. f</w:t>
      </w:r>
      <w:r w:rsidR="00E045A1" w:rsidRPr="0069711A">
        <w:rPr>
          <w:rFonts w:ascii="Times New Roman" w:hAnsi="Times New Roman" w:cs="Times New Roman"/>
          <w:b/>
        </w:rPr>
        <w:t xml:space="preserve">) </w:t>
      </w:r>
      <w:r w:rsidR="007353D1">
        <w:rPr>
          <w:rFonts w:ascii="Times New Roman" w:hAnsi="Times New Roman" w:cs="Times New Roman"/>
          <w:b/>
        </w:rPr>
        <w:t>Nařízení</w:t>
      </w:r>
      <w:r w:rsidR="00D05A0C" w:rsidRPr="001B14DA">
        <w:rPr>
          <w:rFonts w:ascii="Times New Roman" w:hAnsi="Times New Roman" w:cs="Times New Roman"/>
        </w:rPr>
        <w:t>.</w:t>
      </w:r>
    </w:p>
    <w:p w14:paraId="4DE88294" w14:textId="777AE70B" w:rsidR="009734C0" w:rsidRPr="009734C0" w:rsidRDefault="009734C0" w:rsidP="001B14DA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9734C0">
        <w:rPr>
          <w:rFonts w:ascii="Times New Roman" w:hAnsi="Times New Roman" w:cs="Times New Roman"/>
        </w:rPr>
        <w:t xml:space="preserve">Pokud by bylo pro nás dále žádoucí zpracovávat Vaše osobní údaje nad rámec povinností, které nám stanoví právní předpis, či naše oprávněné zájmy nebo </w:t>
      </w:r>
      <w:r w:rsidR="00CD7FBF">
        <w:rPr>
          <w:rFonts w:ascii="Times New Roman" w:hAnsi="Times New Roman" w:cs="Times New Roman"/>
        </w:rPr>
        <w:t xml:space="preserve">oprávněné zájmy </w:t>
      </w:r>
      <w:r w:rsidRPr="009734C0">
        <w:rPr>
          <w:rFonts w:ascii="Times New Roman" w:hAnsi="Times New Roman" w:cs="Times New Roman"/>
        </w:rPr>
        <w:t>třetí strany, vyžádáme si vždy předem Váš písemný souhlas.</w:t>
      </w:r>
    </w:p>
    <w:p w14:paraId="6BE6395C" w14:textId="77777777" w:rsidR="00420832" w:rsidRPr="00420832" w:rsidRDefault="00420832" w:rsidP="00420832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7A337734" w14:textId="77777777" w:rsidR="004A7AE8" w:rsidRPr="004A7AE8" w:rsidRDefault="005F0B08" w:rsidP="004A7AE8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Požadavek na poskytnutí Vašich osobních údajů</w:t>
      </w:r>
      <w:r w:rsidR="004A7AE8" w:rsidRPr="004A7AE8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2370FE9A" w14:textId="40FE7D7E" w:rsidR="00CC538C" w:rsidRPr="00CC538C" w:rsidRDefault="0041057D" w:rsidP="001B14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C538C" w:rsidRPr="00CC538C">
        <w:rPr>
          <w:rFonts w:ascii="Times New Roman" w:hAnsi="Times New Roman" w:cs="Times New Roman"/>
        </w:rPr>
        <w:t xml:space="preserve">oskytnutí </w:t>
      </w:r>
      <w:r w:rsidR="00CC538C">
        <w:rPr>
          <w:rFonts w:ascii="Times New Roman" w:hAnsi="Times New Roman" w:cs="Times New Roman"/>
        </w:rPr>
        <w:t xml:space="preserve">Vašich </w:t>
      </w:r>
      <w:r w:rsidR="00CC538C" w:rsidRPr="00CC538C">
        <w:rPr>
          <w:rFonts w:ascii="Times New Roman" w:hAnsi="Times New Roman" w:cs="Times New Roman"/>
        </w:rPr>
        <w:t xml:space="preserve">osobních údajů </w:t>
      </w:r>
      <w:r>
        <w:rPr>
          <w:rFonts w:ascii="Times New Roman" w:hAnsi="Times New Roman" w:cs="Times New Roman"/>
        </w:rPr>
        <w:t xml:space="preserve">je </w:t>
      </w:r>
      <w:r w:rsidRPr="0041057D">
        <w:rPr>
          <w:rFonts w:ascii="Times New Roman" w:hAnsi="Times New Roman" w:cs="Times New Roman"/>
          <w:b/>
        </w:rPr>
        <w:t>dobrovolné</w:t>
      </w:r>
      <w:r>
        <w:rPr>
          <w:rFonts w:ascii="Times New Roman" w:hAnsi="Times New Roman" w:cs="Times New Roman"/>
        </w:rPr>
        <w:t xml:space="preserve"> </w:t>
      </w:r>
      <w:r w:rsidR="00CC538C">
        <w:rPr>
          <w:rFonts w:ascii="Times New Roman" w:hAnsi="Times New Roman" w:cs="Times New Roman"/>
        </w:rPr>
        <w:t>a</w:t>
      </w:r>
      <w:r w:rsidR="00CC538C" w:rsidRPr="00CC538C">
        <w:rPr>
          <w:rFonts w:ascii="Times New Roman" w:hAnsi="Times New Roman" w:cs="Times New Roman"/>
        </w:rPr>
        <w:t xml:space="preserve"> nejste k tomu </w:t>
      </w:r>
      <w:r w:rsidR="005F0B08">
        <w:rPr>
          <w:rFonts w:ascii="Times New Roman" w:hAnsi="Times New Roman" w:cs="Times New Roman"/>
        </w:rPr>
        <w:t xml:space="preserve">tedy </w:t>
      </w:r>
      <w:r w:rsidR="00CC538C" w:rsidRPr="00CC538C">
        <w:rPr>
          <w:rFonts w:ascii="Times New Roman" w:hAnsi="Times New Roman" w:cs="Times New Roman"/>
        </w:rPr>
        <w:t>povinen/a</w:t>
      </w:r>
      <w:r w:rsidR="00CC538C">
        <w:rPr>
          <w:rFonts w:ascii="Times New Roman" w:hAnsi="Times New Roman" w:cs="Times New Roman"/>
        </w:rPr>
        <w:t>. P</w:t>
      </w:r>
      <w:r w:rsidR="00CC538C" w:rsidRPr="00CC538C">
        <w:rPr>
          <w:rFonts w:ascii="Times New Roman" w:hAnsi="Times New Roman" w:cs="Times New Roman"/>
        </w:rPr>
        <w:t xml:space="preserve">oskytnutí osobních údajů za </w:t>
      </w:r>
      <w:r w:rsidR="00B05280">
        <w:rPr>
          <w:rFonts w:ascii="Times New Roman" w:hAnsi="Times New Roman" w:cs="Times New Roman"/>
        </w:rPr>
        <w:t>těmito účely</w:t>
      </w:r>
      <w:r w:rsidR="00CC538C" w:rsidRPr="00CC538C">
        <w:rPr>
          <w:rFonts w:ascii="Times New Roman" w:hAnsi="Times New Roman" w:cs="Times New Roman"/>
        </w:rPr>
        <w:t xml:space="preserve"> je </w:t>
      </w:r>
      <w:r w:rsidR="00CC538C">
        <w:rPr>
          <w:rFonts w:ascii="Times New Roman" w:hAnsi="Times New Roman" w:cs="Times New Roman"/>
        </w:rPr>
        <w:t xml:space="preserve">však </w:t>
      </w:r>
      <w:r w:rsidR="00CC538C" w:rsidRPr="00CC538C">
        <w:rPr>
          <w:rFonts w:ascii="Times New Roman" w:hAnsi="Times New Roman" w:cs="Times New Roman"/>
          <w:b/>
        </w:rPr>
        <w:t>nutným požadavkem pro účast ve výběrovém řízení</w:t>
      </w:r>
      <w:r w:rsidR="00CC538C" w:rsidRPr="00CC538C">
        <w:rPr>
          <w:rFonts w:ascii="Times New Roman" w:hAnsi="Times New Roman" w:cs="Times New Roman"/>
        </w:rPr>
        <w:t xml:space="preserve">, </w:t>
      </w:r>
      <w:r w:rsidR="00CD7FBF">
        <w:rPr>
          <w:rFonts w:ascii="Times New Roman" w:hAnsi="Times New Roman" w:cs="Times New Roman"/>
        </w:rPr>
        <w:t xml:space="preserve">přičemž </w:t>
      </w:r>
      <w:r w:rsidR="00CC538C" w:rsidRPr="00CC538C">
        <w:rPr>
          <w:rFonts w:ascii="Times New Roman" w:hAnsi="Times New Roman" w:cs="Times New Roman"/>
        </w:rPr>
        <w:t>bez poskytnutí osobních údajů není účast ve výběrovém řízení</w:t>
      </w:r>
      <w:r w:rsidR="00C108D2" w:rsidRPr="00C108D2">
        <w:rPr>
          <w:rFonts w:ascii="Times New Roman" w:hAnsi="Times New Roman" w:cs="Times New Roman"/>
        </w:rPr>
        <w:t xml:space="preserve"> </w:t>
      </w:r>
      <w:r w:rsidR="00C108D2" w:rsidRPr="00CC538C">
        <w:rPr>
          <w:rFonts w:ascii="Times New Roman" w:hAnsi="Times New Roman" w:cs="Times New Roman"/>
        </w:rPr>
        <w:t>možná</w:t>
      </w:r>
      <w:r w:rsidR="00CC538C">
        <w:rPr>
          <w:rFonts w:ascii="Times New Roman" w:hAnsi="Times New Roman" w:cs="Times New Roman"/>
        </w:rPr>
        <w:t>.</w:t>
      </w:r>
    </w:p>
    <w:p w14:paraId="40E42566" w14:textId="77777777" w:rsidR="00960265" w:rsidRDefault="00960265" w:rsidP="009602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7B9087" w14:textId="77777777" w:rsidR="00960265" w:rsidRPr="00A40407" w:rsidRDefault="00960265" w:rsidP="00960265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960265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Příjemci nebo kategorie příjemců osobních údajů</w:t>
      </w:r>
      <w:r w:rsidRPr="004A7AE8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2876EDF3" w14:textId="53B489CA" w:rsidR="004A7AE8" w:rsidRPr="004A7AE8" w:rsidRDefault="001B14DA" w:rsidP="00A779ED">
      <w:pPr>
        <w:pStyle w:val="Default"/>
        <w:numPr>
          <w:ilvl w:val="0"/>
          <w:numId w:val="14"/>
        </w:numPr>
        <w:spacing w:after="12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4A7AE8" w:rsidRPr="004A7AE8">
        <w:rPr>
          <w:rFonts w:ascii="Times New Roman" w:hAnsi="Times New Roman" w:cs="Times New Roman"/>
          <w:sz w:val="22"/>
          <w:szCs w:val="22"/>
        </w:rPr>
        <w:t>tátní orgány (</w:t>
      </w:r>
      <w:r w:rsidR="007B04C4" w:rsidRPr="00FE279F">
        <w:rPr>
          <w:rFonts w:ascii="Times New Roman" w:hAnsi="Times New Roman" w:cs="Times New Roman"/>
          <w:sz w:val="22"/>
          <w:szCs w:val="22"/>
        </w:rPr>
        <w:t xml:space="preserve">zejména </w:t>
      </w:r>
      <w:r w:rsidR="007B04C4">
        <w:rPr>
          <w:rFonts w:ascii="Times New Roman" w:hAnsi="Times New Roman" w:cs="Times New Roman"/>
          <w:sz w:val="22"/>
          <w:szCs w:val="22"/>
        </w:rPr>
        <w:t>o</w:t>
      </w:r>
      <w:r w:rsidR="007B04C4" w:rsidRPr="00FE279F">
        <w:rPr>
          <w:rFonts w:ascii="Times New Roman" w:hAnsi="Times New Roman" w:cs="Times New Roman"/>
          <w:sz w:val="22"/>
          <w:szCs w:val="22"/>
        </w:rPr>
        <w:t>blastní inspektorát práce, Úřad práce České republiky, Úřad pro ochranu osobních údajů, orgány činné v trestním řízení, Policie České republiky, státní zastupitelství, soudy</w:t>
      </w:r>
      <w:r w:rsidR="007B04C4">
        <w:rPr>
          <w:rFonts w:ascii="Times New Roman" w:hAnsi="Times New Roman" w:cs="Times New Roman"/>
          <w:sz w:val="22"/>
          <w:szCs w:val="22"/>
        </w:rPr>
        <w:t>, správci daně</w:t>
      </w:r>
      <w:r w:rsidR="004A7AE8" w:rsidRPr="004A7AE8">
        <w:rPr>
          <w:rFonts w:ascii="Times New Roman" w:hAnsi="Times New Roman" w:cs="Times New Roman"/>
          <w:sz w:val="22"/>
          <w:szCs w:val="22"/>
        </w:rPr>
        <w:t>) a další subjekty na z</w:t>
      </w:r>
      <w:r w:rsidR="004A7AE8">
        <w:rPr>
          <w:rFonts w:ascii="Times New Roman" w:hAnsi="Times New Roman" w:cs="Times New Roman"/>
          <w:sz w:val="22"/>
          <w:szCs w:val="22"/>
        </w:rPr>
        <w:t>ákladě jiných právních předpisů; a</w:t>
      </w:r>
    </w:p>
    <w:p w14:paraId="7593540C" w14:textId="310069F4" w:rsidR="004A7AE8" w:rsidRDefault="001B14DA" w:rsidP="001B14DA">
      <w:pPr>
        <w:pStyle w:val="Default"/>
        <w:numPr>
          <w:ilvl w:val="0"/>
          <w:numId w:val="14"/>
        </w:num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4A7AE8" w:rsidRPr="004A7AE8">
        <w:rPr>
          <w:rFonts w:ascii="Times New Roman" w:hAnsi="Times New Roman" w:cs="Times New Roman"/>
          <w:sz w:val="22"/>
          <w:szCs w:val="22"/>
        </w:rPr>
        <w:t xml:space="preserve">ubjekty, které </w:t>
      </w:r>
      <w:r w:rsidR="00CD7FBF">
        <w:rPr>
          <w:rFonts w:ascii="Times New Roman" w:hAnsi="Times New Roman" w:cs="Times New Roman"/>
          <w:sz w:val="22"/>
          <w:szCs w:val="22"/>
        </w:rPr>
        <w:t>nám</w:t>
      </w:r>
      <w:r w:rsidR="004A7AE8" w:rsidRPr="004A7AE8">
        <w:rPr>
          <w:rFonts w:ascii="Times New Roman" w:hAnsi="Times New Roman" w:cs="Times New Roman"/>
          <w:sz w:val="22"/>
          <w:szCs w:val="22"/>
        </w:rPr>
        <w:t xml:space="preserve"> poskytují služby </w:t>
      </w:r>
      <w:r w:rsidR="0083378A">
        <w:rPr>
          <w:rFonts w:ascii="Times New Roman" w:hAnsi="Times New Roman" w:cs="Times New Roman"/>
          <w:sz w:val="22"/>
          <w:szCs w:val="22"/>
        </w:rPr>
        <w:t xml:space="preserve">(zejména </w:t>
      </w:r>
      <w:r>
        <w:rPr>
          <w:rFonts w:ascii="Times New Roman" w:hAnsi="Times New Roman" w:cs="Times New Roman"/>
          <w:sz w:val="22"/>
          <w:szCs w:val="22"/>
        </w:rPr>
        <w:t xml:space="preserve">banky, pojišťovny, </w:t>
      </w:r>
      <w:r w:rsidR="004A7AE8">
        <w:rPr>
          <w:rFonts w:ascii="Times New Roman" w:hAnsi="Times New Roman" w:cs="Times New Roman"/>
          <w:sz w:val="22"/>
          <w:szCs w:val="22"/>
        </w:rPr>
        <w:t>IT služby</w:t>
      </w:r>
      <w:r w:rsidR="00304D8B">
        <w:rPr>
          <w:rFonts w:ascii="Times New Roman" w:hAnsi="Times New Roman" w:cs="Times New Roman"/>
          <w:sz w:val="22"/>
          <w:szCs w:val="22"/>
        </w:rPr>
        <w:t xml:space="preserve">, </w:t>
      </w:r>
      <w:r w:rsidR="00784EC1">
        <w:rPr>
          <w:rFonts w:ascii="Times New Roman" w:hAnsi="Times New Roman" w:cs="Times New Roman"/>
          <w:sz w:val="22"/>
          <w:szCs w:val="22"/>
        </w:rPr>
        <w:t xml:space="preserve">případní </w:t>
      </w:r>
      <w:r w:rsidR="00304D8B">
        <w:rPr>
          <w:rFonts w:ascii="Times New Roman" w:hAnsi="Times New Roman" w:cs="Times New Roman"/>
          <w:sz w:val="22"/>
          <w:szCs w:val="22"/>
        </w:rPr>
        <w:t>zprostředkovatelé zaměstnání</w:t>
      </w:r>
      <w:r w:rsidR="003A1EA0">
        <w:rPr>
          <w:rFonts w:ascii="Times New Roman" w:hAnsi="Times New Roman" w:cs="Times New Roman"/>
          <w:sz w:val="22"/>
          <w:szCs w:val="22"/>
        </w:rPr>
        <w:t xml:space="preserve">, </w:t>
      </w:r>
      <w:r w:rsidR="003A1EA0" w:rsidRPr="003A1EA0">
        <w:rPr>
          <w:rFonts w:ascii="Times New Roman" w:hAnsi="Times New Roman" w:cs="Times New Roman"/>
          <w:sz w:val="22"/>
          <w:szCs w:val="22"/>
        </w:rPr>
        <w:t>advokáti a jiní poradci</w:t>
      </w:r>
      <w:r w:rsidR="004A7AE8">
        <w:rPr>
          <w:rFonts w:ascii="Times New Roman" w:hAnsi="Times New Roman" w:cs="Times New Roman"/>
          <w:sz w:val="22"/>
          <w:szCs w:val="22"/>
        </w:rPr>
        <w:t xml:space="preserve">) </w:t>
      </w:r>
      <w:r w:rsidR="003C0F9E">
        <w:rPr>
          <w:rFonts w:ascii="Times New Roman" w:hAnsi="Times New Roman" w:cs="Times New Roman"/>
          <w:sz w:val="22"/>
          <w:szCs w:val="22"/>
        </w:rPr>
        <w:t xml:space="preserve">a se kterými máme </w:t>
      </w:r>
      <w:r w:rsidR="004A7AE8" w:rsidRPr="004A7AE8">
        <w:rPr>
          <w:rFonts w:ascii="Times New Roman" w:hAnsi="Times New Roman" w:cs="Times New Roman"/>
          <w:sz w:val="22"/>
          <w:szCs w:val="22"/>
        </w:rPr>
        <w:t>uzavřenou příslušnou smlouvu o zpracování osobních údajů.</w:t>
      </w:r>
    </w:p>
    <w:p w14:paraId="300C4938" w14:textId="77777777" w:rsidR="00960265" w:rsidRDefault="00960265" w:rsidP="009602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61C2BB" w14:textId="77777777" w:rsidR="004A7AE8" w:rsidRPr="00A40407" w:rsidRDefault="004A7AE8" w:rsidP="004A7AE8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Předávání osobních údajů do zahraničí</w:t>
      </w:r>
      <w:r w:rsidRPr="004A7AE8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5B787485" w14:textId="6DDD702C" w:rsidR="00402137" w:rsidRPr="00E77202" w:rsidRDefault="00FA100D" w:rsidP="001B14DA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Ne</w:t>
      </w:r>
      <w:r w:rsidR="002B2A53">
        <w:rPr>
          <w:rFonts w:ascii="Times New Roman" w:hAnsi="Times New Roman" w:cs="Times New Roman"/>
          <w:color w:val="auto"/>
          <w:sz w:val="22"/>
          <w:szCs w:val="22"/>
        </w:rPr>
        <w:t>má</w:t>
      </w:r>
      <w:r>
        <w:rPr>
          <w:rFonts w:ascii="Times New Roman" w:hAnsi="Times New Roman" w:cs="Times New Roman"/>
          <w:color w:val="auto"/>
          <w:sz w:val="22"/>
          <w:szCs w:val="22"/>
        </w:rPr>
        <w:t>me</w:t>
      </w:r>
      <w:r w:rsidR="002B2A53">
        <w:rPr>
          <w:rFonts w:ascii="Times New Roman" w:hAnsi="Times New Roman" w:cs="Times New Roman"/>
          <w:color w:val="auto"/>
          <w:sz w:val="22"/>
          <w:szCs w:val="22"/>
        </w:rPr>
        <w:t xml:space="preserve"> v úmyslu předávat o</w:t>
      </w:r>
      <w:r w:rsidR="004A7AE8" w:rsidRPr="004A7AE8">
        <w:rPr>
          <w:rFonts w:ascii="Times New Roman" w:hAnsi="Times New Roman" w:cs="Times New Roman"/>
          <w:color w:val="auto"/>
          <w:sz w:val="22"/>
          <w:szCs w:val="22"/>
        </w:rPr>
        <w:t>sobní údaje do třetí země nebo mezinárodní organizaci</w:t>
      </w:r>
      <w:r w:rsidR="004A7AE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71B046F" w14:textId="77777777" w:rsidR="00402137" w:rsidRPr="00033BC2" w:rsidRDefault="00402137" w:rsidP="00A5571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285E24E" w14:textId="77777777" w:rsidR="004A7AE8" w:rsidRPr="004A7AE8" w:rsidRDefault="004A7AE8" w:rsidP="004A7AE8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Doba uložení osobních údajů</w:t>
      </w:r>
      <w:r w:rsidRPr="004A7AE8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054784DC" w14:textId="3E0CD91B" w:rsidR="00A55717" w:rsidRDefault="00FA100D" w:rsidP="00A55717">
      <w:pPr>
        <w:pStyle w:val="Default"/>
        <w:spacing w:after="1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Při nakládání s V</w:t>
      </w:r>
      <w:r w:rsidR="005F0B08" w:rsidRPr="005F0B08">
        <w:rPr>
          <w:rFonts w:ascii="Times New Roman" w:hAnsi="Times New Roman" w:cs="Times New Roman"/>
          <w:color w:val="auto"/>
          <w:sz w:val="22"/>
          <w:szCs w:val="22"/>
        </w:rPr>
        <w:t xml:space="preserve">ašimi osobními údaji pro konkrétní účely respektujeme </w:t>
      </w:r>
      <w:r w:rsidR="005F0B08">
        <w:rPr>
          <w:rFonts w:ascii="Times New Roman" w:hAnsi="Times New Roman" w:cs="Times New Roman"/>
          <w:color w:val="auto"/>
          <w:sz w:val="22"/>
          <w:szCs w:val="22"/>
        </w:rPr>
        <w:t>zásadu omezení uložení, kdy Vaše o</w:t>
      </w:r>
      <w:r w:rsidR="00A55717" w:rsidRPr="00C841AC">
        <w:rPr>
          <w:rFonts w:ascii="Times New Roman" w:hAnsi="Times New Roman" w:cs="Times New Roman"/>
          <w:color w:val="auto"/>
          <w:sz w:val="22"/>
          <w:szCs w:val="22"/>
        </w:rPr>
        <w:t xml:space="preserve">sobní údaje </w:t>
      </w:r>
      <w:r w:rsidR="005F0B08">
        <w:rPr>
          <w:rFonts w:ascii="Times New Roman" w:hAnsi="Times New Roman" w:cs="Times New Roman"/>
          <w:color w:val="auto"/>
          <w:sz w:val="22"/>
          <w:szCs w:val="22"/>
        </w:rPr>
        <w:t>uchováváme</w:t>
      </w:r>
      <w:r w:rsidR="00A55717" w:rsidRPr="00C841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0B08">
        <w:rPr>
          <w:rFonts w:ascii="Times New Roman" w:hAnsi="Times New Roman" w:cs="Times New Roman"/>
          <w:color w:val="auto"/>
          <w:sz w:val="22"/>
          <w:szCs w:val="22"/>
        </w:rPr>
        <w:t xml:space="preserve">pouze po nezbytně nutnou dobu. </w:t>
      </w:r>
      <w:r>
        <w:rPr>
          <w:rFonts w:ascii="Times New Roman" w:hAnsi="Times New Roman" w:cs="Times New Roman"/>
          <w:color w:val="auto"/>
          <w:sz w:val="22"/>
          <w:szCs w:val="22"/>
        </w:rPr>
        <w:t>Rovněž respektujeme zásadu minimalizace údajů, když uchováváme pouze osobní údaje, které jsou přiměřené, relevantní a</w:t>
      </w:r>
      <w:r w:rsidR="00FE5454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omezené na nezbytný rozsah ve vztahu k účelům, pro které jsou zpracovávány.</w:t>
      </w:r>
    </w:p>
    <w:p w14:paraId="23C09A14" w14:textId="0D308861" w:rsidR="00A55717" w:rsidRDefault="005F0B08" w:rsidP="005F0B08">
      <w:pPr>
        <w:pStyle w:val="Default"/>
        <w:spacing w:after="1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 případě úspěchu ve výběrovém řízení </w:t>
      </w:r>
      <w:r w:rsidRPr="005F0B08">
        <w:rPr>
          <w:rFonts w:ascii="Times New Roman" w:hAnsi="Times New Roman" w:cs="Times New Roman"/>
          <w:color w:val="auto"/>
          <w:sz w:val="22"/>
          <w:szCs w:val="22"/>
        </w:rPr>
        <w:t xml:space="preserve">budou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Vaše osobní údaje </w:t>
      </w:r>
      <w:r w:rsidRPr="005F0B08">
        <w:rPr>
          <w:rFonts w:ascii="Times New Roman" w:hAnsi="Times New Roman" w:cs="Times New Roman"/>
          <w:color w:val="auto"/>
          <w:sz w:val="22"/>
          <w:szCs w:val="22"/>
        </w:rPr>
        <w:t xml:space="preserve">uchovávány </w:t>
      </w:r>
      <w:r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5F0B08">
        <w:rPr>
          <w:rFonts w:ascii="Times New Roman" w:hAnsi="Times New Roman" w:cs="Times New Roman"/>
          <w:color w:val="auto"/>
          <w:sz w:val="22"/>
          <w:szCs w:val="22"/>
        </w:rPr>
        <w:t>dle pravidel pro</w:t>
      </w:r>
      <w:r w:rsidR="00FE545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F0B08">
        <w:rPr>
          <w:rFonts w:ascii="Times New Roman" w:hAnsi="Times New Roman" w:cs="Times New Roman"/>
          <w:color w:val="auto"/>
          <w:sz w:val="22"/>
          <w:szCs w:val="22"/>
        </w:rPr>
        <w:t xml:space="preserve">uchovávání osobních údajů stanovených příslušnými interními pravidly pro ukládání osobních údajů </w:t>
      </w:r>
      <w:r w:rsidR="00FA100D">
        <w:rPr>
          <w:rFonts w:ascii="Times New Roman" w:hAnsi="Times New Roman" w:cs="Times New Roman"/>
          <w:color w:val="auto"/>
          <w:sz w:val="22"/>
          <w:szCs w:val="22"/>
        </w:rPr>
        <w:t xml:space="preserve">našich </w:t>
      </w:r>
      <w:r w:rsidRPr="005F0B08">
        <w:rPr>
          <w:rFonts w:ascii="Times New Roman" w:hAnsi="Times New Roman" w:cs="Times New Roman"/>
          <w:color w:val="auto"/>
          <w:sz w:val="22"/>
          <w:szCs w:val="22"/>
        </w:rPr>
        <w:t>zaměstnanců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E3C6E9" w14:textId="3076C5DE" w:rsidR="005F0B08" w:rsidRDefault="005F0B08" w:rsidP="005F0B08">
      <w:pPr>
        <w:pStyle w:val="Default"/>
        <w:spacing w:after="1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 případě neúspěchu 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>ve výběrovém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 xml:space="preserve"> řízení budou 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 xml:space="preserve">Vaše osobní údaje 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 xml:space="preserve">zničeny 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 xml:space="preserve">neprodleně 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 xml:space="preserve">po skončení daného výběrového řízení. 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 xml:space="preserve">V takovém případě </w:t>
      </w:r>
      <w:r w:rsidR="00FA100D">
        <w:rPr>
          <w:rFonts w:ascii="Times New Roman" w:hAnsi="Times New Roman" w:cs="Times New Roman"/>
          <w:color w:val="auto"/>
          <w:sz w:val="22"/>
          <w:szCs w:val="22"/>
        </w:rPr>
        <w:t xml:space="preserve">nám 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 xml:space="preserve">však rovněž 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>může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>te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 xml:space="preserve"> udělit 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>souhlas</w:t>
      </w:r>
      <w:r w:rsidR="00FA100D">
        <w:rPr>
          <w:rFonts w:ascii="Times New Roman" w:hAnsi="Times New Roman" w:cs="Times New Roman"/>
          <w:color w:val="auto"/>
          <w:sz w:val="22"/>
          <w:szCs w:val="22"/>
        </w:rPr>
        <w:t xml:space="preserve"> k tomu, že</w:t>
      </w:r>
      <w:r w:rsidR="00FE545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>si</w:t>
      </w:r>
      <w:r w:rsidR="00FE545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 xml:space="preserve">Vaše osobní údaje </w:t>
      </w:r>
      <w:r w:rsidR="00FA100D">
        <w:rPr>
          <w:rFonts w:ascii="Times New Roman" w:hAnsi="Times New Roman" w:cs="Times New Roman"/>
          <w:color w:val="auto"/>
          <w:sz w:val="22"/>
          <w:szCs w:val="22"/>
        </w:rPr>
        <w:t>ponecháme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 xml:space="preserve"> v souvislosti s možností jakéhokoliv budoucího zaměstnání u </w:t>
      </w:r>
      <w:r w:rsidR="00FA100D">
        <w:rPr>
          <w:rFonts w:ascii="Times New Roman" w:hAnsi="Times New Roman" w:cs="Times New Roman"/>
          <w:color w:val="auto"/>
          <w:sz w:val="22"/>
          <w:szCs w:val="22"/>
        </w:rPr>
        <w:t xml:space="preserve">nás </w:t>
      </w:r>
      <w:r w:rsidR="00252990" w:rsidRPr="00252990">
        <w:rPr>
          <w:rFonts w:ascii="Times New Roman" w:hAnsi="Times New Roman" w:cs="Times New Roman"/>
          <w:color w:val="auto"/>
          <w:sz w:val="22"/>
          <w:szCs w:val="22"/>
        </w:rPr>
        <w:t>a to na dobu stanovenou v uděleném souhlasu</w:t>
      </w:r>
      <w:r w:rsidR="0025299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5FCA32" w14:textId="77777777" w:rsidR="005F0B08" w:rsidRPr="00A55717" w:rsidRDefault="005F0B08" w:rsidP="00A5571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1393A81" w14:textId="77777777" w:rsidR="00FE0FCC" w:rsidRPr="004E73CB" w:rsidRDefault="00FE0FCC" w:rsidP="00FE0FCC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4E73CB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Automatizované individuálnímu rozhodování, včetně profilování</w:t>
      </w:r>
    </w:p>
    <w:p w14:paraId="15008D4B" w14:textId="52B7FF5B" w:rsidR="00FE0FCC" w:rsidRDefault="00FE0FCC" w:rsidP="00FE0F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E73CB">
        <w:rPr>
          <w:rFonts w:ascii="Times New Roman" w:eastAsia="Times New Roman" w:hAnsi="Times New Roman" w:cs="Times New Roman"/>
          <w:szCs w:val="20"/>
          <w:lang w:eastAsia="cs-CZ"/>
        </w:rPr>
        <w:t xml:space="preserve">Při zpracování Vašich osobních údajů </w:t>
      </w:r>
      <w:r w:rsidRPr="004E73CB">
        <w:rPr>
          <w:rFonts w:ascii="Times New Roman" w:eastAsia="Times New Roman" w:hAnsi="Times New Roman" w:cs="Times New Roman"/>
          <w:b/>
          <w:szCs w:val="20"/>
          <w:lang w:eastAsia="cs-CZ"/>
        </w:rPr>
        <w:t>nedochází</w:t>
      </w:r>
      <w:r w:rsidRPr="004E73CB">
        <w:rPr>
          <w:rFonts w:ascii="Times New Roman" w:eastAsia="Times New Roman" w:hAnsi="Times New Roman" w:cs="Times New Roman"/>
          <w:szCs w:val="20"/>
          <w:lang w:eastAsia="cs-CZ"/>
        </w:rPr>
        <w:t xml:space="preserve"> k žádnému rozhodování založenému výhradně na automatizovaném zpracování, včetně profilování, které by pro Vás mělo právní účinky nebo by se Vás obdobným způsobem významně dotýkalo.</w:t>
      </w:r>
    </w:p>
    <w:p w14:paraId="77CC2C7C" w14:textId="77777777" w:rsidR="00FE0FCC" w:rsidRPr="00FE0FCC" w:rsidRDefault="00FE0FCC" w:rsidP="00FE0F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9DCBFD9" w14:textId="77777777" w:rsidR="00033BC2" w:rsidRPr="00033BC2" w:rsidRDefault="00033BC2" w:rsidP="00033BC2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Vaše práva v </w:t>
      </w:r>
      <w:r w:rsidRPr="00033BC2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souvislosti se zpracováním Vašich osobních údajů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</w:p>
    <w:p w14:paraId="572C7A08" w14:textId="14D48F15" w:rsidR="00FA100D" w:rsidRDefault="00FA100D" w:rsidP="00095189">
      <w:pPr>
        <w:pStyle w:val="Default"/>
        <w:spacing w:after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100D">
        <w:rPr>
          <w:rFonts w:ascii="Times New Roman" w:hAnsi="Times New Roman" w:cs="Times New Roman"/>
          <w:sz w:val="22"/>
          <w:szCs w:val="22"/>
        </w:rPr>
        <w:lastRenderedPageBreak/>
        <w:t>V souvislosti s námi nebo pro nás prováděným zpracováním Vašich osobních údajů máte následující práva:</w:t>
      </w:r>
    </w:p>
    <w:p w14:paraId="30BC22F1" w14:textId="77777777" w:rsidR="001B14DA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2A5D76">
        <w:rPr>
          <w:rFonts w:ascii="Times New Roman" w:hAnsi="Times New Roman" w:cs="Times New Roman"/>
          <w:b/>
          <w:sz w:val="22"/>
          <w:szCs w:val="22"/>
        </w:rPr>
        <w:t>rávo</w:t>
      </w:r>
      <w:r w:rsidRPr="002A5D76">
        <w:rPr>
          <w:rFonts w:ascii="Times New Roman" w:hAnsi="Times New Roman" w:cs="Times New Roman"/>
          <w:sz w:val="22"/>
          <w:szCs w:val="22"/>
        </w:rPr>
        <w:t xml:space="preserve"> požadovat </w:t>
      </w:r>
      <w:r w:rsidRPr="002A5D76">
        <w:rPr>
          <w:rFonts w:ascii="Times New Roman" w:hAnsi="Times New Roman" w:cs="Times New Roman"/>
          <w:b/>
          <w:sz w:val="22"/>
          <w:szCs w:val="22"/>
        </w:rPr>
        <w:t>přístup k osobním údajům</w:t>
      </w:r>
      <w:r w:rsidRPr="002A5D76">
        <w:rPr>
          <w:rFonts w:ascii="Times New Roman" w:hAnsi="Times New Roman" w:cs="Times New Roman"/>
          <w:sz w:val="22"/>
          <w:szCs w:val="22"/>
        </w:rPr>
        <w:t xml:space="preserve"> týkaj</w:t>
      </w:r>
      <w:r>
        <w:rPr>
          <w:rFonts w:ascii="Times New Roman" w:hAnsi="Times New Roman" w:cs="Times New Roman"/>
          <w:sz w:val="22"/>
          <w:szCs w:val="22"/>
        </w:rPr>
        <w:t xml:space="preserve">ícím se Vás jako subjektu údajů a </w:t>
      </w:r>
      <w:r w:rsidRPr="00B128F5">
        <w:rPr>
          <w:rFonts w:ascii="Times New Roman" w:hAnsi="Times New Roman" w:cs="Times New Roman"/>
          <w:b/>
          <w:sz w:val="22"/>
          <w:szCs w:val="22"/>
        </w:rPr>
        <w:t>právo získat kopii</w:t>
      </w:r>
      <w:r>
        <w:rPr>
          <w:rFonts w:ascii="Times New Roman" w:hAnsi="Times New Roman" w:cs="Times New Roman"/>
          <w:sz w:val="22"/>
          <w:szCs w:val="22"/>
        </w:rPr>
        <w:t xml:space="preserve"> Vašich zpracovávaných osobních údajů;</w:t>
      </w:r>
    </w:p>
    <w:p w14:paraId="3C9547A6" w14:textId="77777777" w:rsidR="001B14DA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2A5D76">
        <w:rPr>
          <w:rFonts w:ascii="Times New Roman" w:hAnsi="Times New Roman" w:cs="Times New Roman"/>
          <w:b/>
          <w:sz w:val="22"/>
          <w:szCs w:val="22"/>
        </w:rPr>
        <w:t>rávo na opravu</w:t>
      </w:r>
      <w:r w:rsidRPr="002A5D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Vašich osobních údajů - </w:t>
      </w:r>
      <w:r w:rsidRPr="002A5D76">
        <w:rPr>
          <w:rFonts w:ascii="Times New Roman" w:hAnsi="Times New Roman" w:cs="Times New Roman"/>
          <w:sz w:val="22"/>
          <w:szCs w:val="22"/>
        </w:rPr>
        <w:t>pokud shledáte, že nejsou vedeny správně či jsou nepřesné)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5EA8BD0" w14:textId="51D5E0A9" w:rsidR="001B14DA" w:rsidRPr="00A55717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2A5D76">
        <w:rPr>
          <w:rFonts w:ascii="Times New Roman" w:hAnsi="Times New Roman" w:cs="Times New Roman"/>
          <w:b/>
          <w:sz w:val="22"/>
          <w:szCs w:val="22"/>
        </w:rPr>
        <w:t>rávo na výmaz</w:t>
      </w:r>
      <w:r w:rsidRPr="00A557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5717">
        <w:rPr>
          <w:rFonts w:ascii="Times New Roman" w:hAnsi="Times New Roman" w:cs="Times New Roman"/>
          <w:sz w:val="22"/>
          <w:szCs w:val="22"/>
        </w:rPr>
        <w:t>v rozsahu dobrovolně poskytnutých osobních údajů, tj. v rámci plnění smluvní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A55717">
        <w:rPr>
          <w:rFonts w:ascii="Times New Roman" w:hAnsi="Times New Roman" w:cs="Times New Roman"/>
          <w:sz w:val="22"/>
          <w:szCs w:val="22"/>
        </w:rPr>
        <w:t xml:space="preserve"> povinností. Naopak se nelze domáhat </w:t>
      </w:r>
      <w:r>
        <w:rPr>
          <w:rFonts w:ascii="Times New Roman" w:hAnsi="Times New Roman" w:cs="Times New Roman"/>
          <w:sz w:val="22"/>
          <w:szCs w:val="22"/>
        </w:rPr>
        <w:t>výmazu osobních údajů, které jsme povin</w:t>
      </w:r>
      <w:r w:rsidRPr="00A55717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55717">
        <w:rPr>
          <w:rFonts w:ascii="Times New Roman" w:hAnsi="Times New Roman" w:cs="Times New Roman"/>
          <w:sz w:val="22"/>
          <w:szCs w:val="22"/>
        </w:rPr>
        <w:t xml:space="preserve"> shromažďovat, a</w:t>
      </w:r>
      <w:r w:rsidR="008938C3">
        <w:rPr>
          <w:rFonts w:ascii="Times New Roman" w:hAnsi="Times New Roman" w:cs="Times New Roman"/>
          <w:sz w:val="22"/>
          <w:szCs w:val="22"/>
        </w:rPr>
        <w:t> </w:t>
      </w:r>
      <w:r w:rsidRPr="00A55717">
        <w:rPr>
          <w:rFonts w:ascii="Times New Roman" w:hAnsi="Times New Roman" w:cs="Times New Roman"/>
          <w:sz w:val="22"/>
          <w:szCs w:val="22"/>
        </w:rPr>
        <w:t>to na základě právní povinnosti;</w:t>
      </w:r>
    </w:p>
    <w:p w14:paraId="5202829A" w14:textId="77777777" w:rsidR="001B14DA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2A5D76">
        <w:rPr>
          <w:rFonts w:ascii="Times New Roman" w:hAnsi="Times New Roman" w:cs="Times New Roman"/>
          <w:b/>
          <w:sz w:val="22"/>
          <w:szCs w:val="22"/>
        </w:rPr>
        <w:t>rávo na omezení zpracování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5593832" w14:textId="77777777" w:rsidR="001B14DA" w:rsidRPr="002A5D76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právo na přenositelnost osobních údajů</w:t>
      </w:r>
      <w:r w:rsidRPr="003071AA">
        <w:rPr>
          <w:rFonts w:ascii="Times New Roman" w:hAnsi="Times New Roman" w:cs="Times New Roman"/>
          <w:sz w:val="22"/>
          <w:szCs w:val="22"/>
        </w:rPr>
        <w:t>;</w:t>
      </w:r>
    </w:p>
    <w:p w14:paraId="0ACD9F5F" w14:textId="77777777" w:rsidR="001B14DA" w:rsidRPr="002A5D76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2A5D76">
        <w:rPr>
          <w:rFonts w:ascii="Times New Roman" w:hAnsi="Times New Roman" w:cs="Times New Roman"/>
          <w:b/>
          <w:sz w:val="22"/>
          <w:szCs w:val="22"/>
        </w:rPr>
        <w:t>rávo vznést námitku</w:t>
      </w:r>
      <w:r w:rsidRPr="002A5D76">
        <w:rPr>
          <w:rFonts w:ascii="Times New Roman" w:hAnsi="Times New Roman" w:cs="Times New Roman"/>
          <w:sz w:val="22"/>
          <w:szCs w:val="22"/>
        </w:rPr>
        <w:t xml:space="preserve"> proti zpracování </w:t>
      </w:r>
      <w:r>
        <w:rPr>
          <w:rFonts w:ascii="Times New Roman" w:hAnsi="Times New Roman" w:cs="Times New Roman"/>
          <w:sz w:val="22"/>
          <w:szCs w:val="22"/>
        </w:rPr>
        <w:t>založenému na našich oprávněných zájmech nebo oprávněných zájmech třetí strany;</w:t>
      </w:r>
    </w:p>
    <w:p w14:paraId="0D67C4C0" w14:textId="64FC6E18" w:rsidR="001B14DA" w:rsidRPr="00943836" w:rsidRDefault="001B14DA" w:rsidP="001B14DA">
      <w:pPr>
        <w:pStyle w:val="Default"/>
        <w:numPr>
          <w:ilvl w:val="0"/>
          <w:numId w:val="14"/>
        </w:numPr>
        <w:spacing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2A5D76">
        <w:rPr>
          <w:rFonts w:ascii="Times New Roman" w:hAnsi="Times New Roman" w:cs="Times New Roman"/>
          <w:b/>
          <w:sz w:val="22"/>
          <w:szCs w:val="22"/>
        </w:rPr>
        <w:t>rávo podat stížnost u dozorového úřadu</w:t>
      </w:r>
      <w:r w:rsidRPr="002A5D76">
        <w:rPr>
          <w:rFonts w:ascii="Times New Roman" w:hAnsi="Times New Roman" w:cs="Times New Roman"/>
          <w:sz w:val="22"/>
          <w:szCs w:val="22"/>
        </w:rPr>
        <w:t>, a to v případě, že se domníváte, že zpracováním oso</w:t>
      </w:r>
      <w:r>
        <w:rPr>
          <w:rFonts w:ascii="Times New Roman" w:hAnsi="Times New Roman" w:cs="Times New Roman"/>
          <w:sz w:val="22"/>
          <w:szCs w:val="22"/>
        </w:rPr>
        <w:t xml:space="preserve">bních údajů dochází k porušení </w:t>
      </w:r>
      <w:r w:rsidR="007353D1">
        <w:rPr>
          <w:rFonts w:ascii="Times New Roman" w:hAnsi="Times New Roman" w:cs="Times New Roman"/>
          <w:sz w:val="22"/>
          <w:szCs w:val="22"/>
        </w:rPr>
        <w:t>Nařízení</w:t>
      </w:r>
      <w:r w:rsidRPr="002A5D76">
        <w:rPr>
          <w:rFonts w:ascii="Times New Roman" w:hAnsi="Times New Roman" w:cs="Times New Roman"/>
          <w:sz w:val="22"/>
          <w:szCs w:val="22"/>
        </w:rPr>
        <w:t>. Stížnost můžete podat u příslušného dozorového úřadu, kterým je Úřad pro ochranu osobních údajů, pplk. Sochora 27, 170 00 Praha 7 (viz</w:t>
      </w:r>
      <w:r w:rsidR="00736968">
        <w:rPr>
          <w:rFonts w:ascii="Times New Roman" w:hAnsi="Times New Roman" w:cs="Times New Roman"/>
          <w:sz w:val="22"/>
          <w:szCs w:val="22"/>
        </w:rPr>
        <w:t> </w:t>
      </w:r>
      <w:hyperlink r:id="rId11" w:history="1">
        <w:r w:rsidRPr="000C2820">
          <w:rPr>
            <w:rStyle w:val="Hypertextovodkaz"/>
            <w:rFonts w:ascii="Times New Roman" w:hAnsi="Times New Roman" w:cs="Times New Roman"/>
            <w:sz w:val="22"/>
            <w:szCs w:val="22"/>
          </w:rPr>
          <w:t>www.uoou.cz</w:t>
        </w:r>
      </w:hyperlink>
      <w:r w:rsidRPr="002A5D76">
        <w:rPr>
          <w:rFonts w:ascii="Times New Roman" w:hAnsi="Times New Roman" w:cs="Times New Roman"/>
          <w:sz w:val="22"/>
          <w:szCs w:val="22"/>
        </w:rPr>
        <w:t>).</w:t>
      </w:r>
    </w:p>
    <w:p w14:paraId="60F3A6EE" w14:textId="77777777" w:rsidR="001B14DA" w:rsidRDefault="001B14DA" w:rsidP="001B14DA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Kde můžete svá práva uplatnit a jak? </w:t>
      </w:r>
    </w:p>
    <w:p w14:paraId="7E57E69A" w14:textId="77777777" w:rsidR="001B14DA" w:rsidRDefault="001B14DA" w:rsidP="001B14DA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Jednotlivá práva můžete uplatnit zasláním e-mailu adresu uvedenou výše v rámci našich kontaktních údajů nebo formou písemné žádosti zaslané na naše sídlo či korespondenční adresu.</w:t>
      </w:r>
    </w:p>
    <w:p w14:paraId="0D36A29A" w14:textId="77777777" w:rsidR="001B14DA" w:rsidRDefault="001B14DA" w:rsidP="001B14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Veškerá sdělení a vyjádření k Vámi uplatněným právům poskytujeme bezplatně. Pokud by však byla žádost zjevně nedůvodná nebo nepřiměřená, zejména proto, že by se opakovala, jsme oprávněni si účtovat přiměřený poplatek zohledňující administrativní náklady spojené s poskytnutím požadovaných informací. V případě opakovaného uplatnění žádosti poskytnutí kopií zpracovávaných osobních údajů si rovněž vyhrazujeme právo z tohoto důvodu účtovat přiměřený poplatek za administrativní náklady.</w:t>
      </w:r>
    </w:p>
    <w:p w14:paraId="04089CC8" w14:textId="77777777" w:rsidR="001B14DA" w:rsidRDefault="001B14DA" w:rsidP="001B14DA">
      <w:pPr>
        <w:pStyle w:val="Default"/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 jak dlouho můžete očekávat odpověď?</w:t>
      </w:r>
    </w:p>
    <w:p w14:paraId="41CE1A20" w14:textId="32B1CB37" w:rsidR="008938C3" w:rsidRDefault="001B14DA" w:rsidP="008938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a případně informace o přijatých opatřeních Vám poskytneme co nejdříve, nejpozději však do</w:t>
      </w:r>
      <w:r w:rsidR="0073696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jednoho (1) měsíce. Lhůtu jsme oprávněni v případě potřeby a s ohledem na složitost a počet žádostí prodloužit o dva měsíce. O případném prodloužení včetně uvedení důvodů bychom vás informovali.</w:t>
      </w:r>
    </w:p>
    <w:p w14:paraId="69CDD099" w14:textId="0C5E7CE0" w:rsidR="008938C3" w:rsidRDefault="008938C3" w:rsidP="008938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E95A98" w14:textId="4554DA38" w:rsidR="008938C3" w:rsidRPr="008938C3" w:rsidRDefault="008938C3" w:rsidP="008938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F4B">
        <w:rPr>
          <w:rFonts w:ascii="Times New Roman" w:eastAsia="Times New Roman" w:hAnsi="Times New Roman" w:cs="Times New Roman"/>
          <w:b/>
          <w:lang w:eastAsia="cs-CZ"/>
        </w:rPr>
        <w:t>Potravinářská komora České republiky</w:t>
      </w:r>
    </w:p>
    <w:sectPr w:rsidR="008938C3" w:rsidRPr="008938C3" w:rsidSect="002774E2">
      <w:headerReference w:type="default" r:id="rId12"/>
      <w:footerReference w:type="default" r:id="rId13"/>
      <w:pgSz w:w="11906" w:h="16838"/>
      <w:pgMar w:top="1418" w:right="1304" w:bottom="130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8527" w14:textId="77777777" w:rsidR="00E607B2" w:rsidRDefault="00E607B2" w:rsidP="006B3BD8">
      <w:pPr>
        <w:spacing w:after="0" w:line="240" w:lineRule="auto"/>
      </w:pPr>
      <w:r>
        <w:separator/>
      </w:r>
    </w:p>
  </w:endnote>
  <w:endnote w:type="continuationSeparator" w:id="0">
    <w:p w14:paraId="35451545" w14:textId="77777777" w:rsidR="00E607B2" w:rsidRDefault="00E607B2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ktra Ligh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764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F11DB29" w14:textId="77777777" w:rsidR="00555D2D" w:rsidRPr="00555D2D" w:rsidRDefault="00555D2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5D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5D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5D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4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55D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0B116474" w14:textId="77777777" w:rsidR="00555D2D" w:rsidRPr="00555D2D" w:rsidRDefault="00E607B2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35475E3A" w14:textId="77777777" w:rsidR="006B3BD8" w:rsidRPr="00555D2D" w:rsidRDefault="006B3BD8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54B2" w14:textId="77777777" w:rsidR="00E607B2" w:rsidRDefault="00E607B2" w:rsidP="006B3BD8">
      <w:pPr>
        <w:spacing w:after="0" w:line="240" w:lineRule="auto"/>
      </w:pPr>
      <w:r>
        <w:separator/>
      </w:r>
    </w:p>
  </w:footnote>
  <w:footnote w:type="continuationSeparator" w:id="0">
    <w:p w14:paraId="24DF019C" w14:textId="77777777" w:rsidR="00E607B2" w:rsidRDefault="00E607B2" w:rsidP="006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188B" w14:textId="5A5FFFCB" w:rsidR="00420061" w:rsidRDefault="00420061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2EE832" wp14:editId="3913C9C6">
          <wp:simplePos x="0" y="0"/>
          <wp:positionH relativeFrom="column">
            <wp:posOffset>-56515</wp:posOffset>
          </wp:positionH>
          <wp:positionV relativeFrom="paragraph">
            <wp:posOffset>438150</wp:posOffset>
          </wp:positionV>
          <wp:extent cx="1066800" cy="409575"/>
          <wp:effectExtent l="0" t="0" r="0" b="9525"/>
          <wp:wrapThrough wrapText="bothSides">
            <wp:wrapPolygon edited="0">
              <wp:start x="0" y="0"/>
              <wp:lineTo x="0" y="21098"/>
              <wp:lineTo x="21214" y="21098"/>
              <wp:lineTo x="21214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66"/>
    <w:multiLevelType w:val="hybridMultilevel"/>
    <w:tmpl w:val="3E5CD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CF8"/>
    <w:multiLevelType w:val="hybridMultilevel"/>
    <w:tmpl w:val="3F90D396"/>
    <w:lvl w:ilvl="0" w:tplc="C8D04D6A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CD7E87"/>
    <w:multiLevelType w:val="hybridMultilevel"/>
    <w:tmpl w:val="9A9E1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039E"/>
    <w:multiLevelType w:val="hybridMultilevel"/>
    <w:tmpl w:val="3E5CD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6A09"/>
    <w:multiLevelType w:val="hybridMultilevel"/>
    <w:tmpl w:val="B9BC17E8"/>
    <w:lvl w:ilvl="0" w:tplc="0405000F">
      <w:start w:val="1"/>
      <w:numFmt w:val="decimal"/>
      <w:lvlText w:val="%1."/>
      <w:lvlJc w:val="left"/>
      <w:pPr>
        <w:ind w:left="1570" w:hanging="360"/>
      </w:pPr>
      <w:rPr>
        <w:rFonts w:hint="default"/>
        <w:i w:val="0"/>
        <w:color w:val="auto"/>
      </w:rPr>
    </w:lvl>
    <w:lvl w:ilvl="1" w:tplc="7B8C37A0">
      <w:start w:val="1"/>
      <w:numFmt w:val="lowerRoman"/>
      <w:lvlText w:val="%2."/>
      <w:lvlJc w:val="left"/>
      <w:pPr>
        <w:ind w:left="2290" w:hanging="360"/>
      </w:pPr>
      <w:rPr>
        <w:rFonts w:hint="default"/>
      </w:rPr>
    </w:lvl>
    <w:lvl w:ilvl="2" w:tplc="8B420C74">
      <w:start w:val="1"/>
      <w:numFmt w:val="lowerRoman"/>
      <w:lvlText w:val="%3)"/>
      <w:lvlJc w:val="left"/>
      <w:pPr>
        <w:ind w:left="337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B221F0C"/>
    <w:multiLevelType w:val="hybridMultilevel"/>
    <w:tmpl w:val="3F90D396"/>
    <w:lvl w:ilvl="0" w:tplc="C8D04D6A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C13E8"/>
    <w:multiLevelType w:val="hybridMultilevel"/>
    <w:tmpl w:val="8E7A4296"/>
    <w:lvl w:ilvl="0" w:tplc="F8102DC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31E"/>
    <w:multiLevelType w:val="hybridMultilevel"/>
    <w:tmpl w:val="3E5CD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657F"/>
    <w:multiLevelType w:val="hybridMultilevel"/>
    <w:tmpl w:val="8E7A4296"/>
    <w:lvl w:ilvl="0" w:tplc="F8102DC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9C23AE"/>
    <w:multiLevelType w:val="hybridMultilevel"/>
    <w:tmpl w:val="3F90D396"/>
    <w:lvl w:ilvl="0" w:tplc="C8D04D6A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80C3F"/>
    <w:multiLevelType w:val="hybridMultilevel"/>
    <w:tmpl w:val="FDD0C4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586655">
    <w:abstractNumId w:val="17"/>
  </w:num>
  <w:num w:numId="2" w16cid:durableId="1504931548">
    <w:abstractNumId w:val="15"/>
  </w:num>
  <w:num w:numId="3" w16cid:durableId="1504861015">
    <w:abstractNumId w:val="14"/>
  </w:num>
  <w:num w:numId="4" w16cid:durableId="1411999139">
    <w:abstractNumId w:val="7"/>
  </w:num>
  <w:num w:numId="5" w16cid:durableId="192351373">
    <w:abstractNumId w:val="10"/>
  </w:num>
  <w:num w:numId="6" w16cid:durableId="1121876165">
    <w:abstractNumId w:val="1"/>
  </w:num>
  <w:num w:numId="7" w16cid:durableId="793914014">
    <w:abstractNumId w:val="18"/>
  </w:num>
  <w:num w:numId="8" w16cid:durableId="358358626">
    <w:abstractNumId w:val="8"/>
  </w:num>
  <w:num w:numId="9" w16cid:durableId="855656302">
    <w:abstractNumId w:val="5"/>
  </w:num>
  <w:num w:numId="10" w16cid:durableId="634676624">
    <w:abstractNumId w:val="0"/>
  </w:num>
  <w:num w:numId="11" w16cid:durableId="1448967063">
    <w:abstractNumId w:val="2"/>
  </w:num>
  <w:num w:numId="12" w16cid:durableId="1567765924">
    <w:abstractNumId w:val="4"/>
  </w:num>
  <w:num w:numId="13" w16cid:durableId="1876577536">
    <w:abstractNumId w:val="11"/>
  </w:num>
  <w:num w:numId="14" w16cid:durableId="255217572">
    <w:abstractNumId w:val="16"/>
  </w:num>
  <w:num w:numId="15" w16cid:durableId="1070690301">
    <w:abstractNumId w:val="3"/>
  </w:num>
  <w:num w:numId="16" w16cid:durableId="1981766744">
    <w:abstractNumId w:val="9"/>
  </w:num>
  <w:num w:numId="17" w16cid:durableId="1221791501">
    <w:abstractNumId w:val="12"/>
  </w:num>
  <w:num w:numId="18" w16cid:durableId="1617903228">
    <w:abstractNumId w:val="6"/>
  </w:num>
  <w:num w:numId="19" w16cid:durableId="2103211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29"/>
    <w:rsid w:val="00002A94"/>
    <w:rsid w:val="000122E4"/>
    <w:rsid w:val="0002728E"/>
    <w:rsid w:val="000277A4"/>
    <w:rsid w:val="00033BC2"/>
    <w:rsid w:val="00063C65"/>
    <w:rsid w:val="00071877"/>
    <w:rsid w:val="00093A66"/>
    <w:rsid w:val="00095189"/>
    <w:rsid w:val="000A066E"/>
    <w:rsid w:val="000A2B1A"/>
    <w:rsid w:val="000D2A00"/>
    <w:rsid w:val="000D5D80"/>
    <w:rsid w:val="0010377C"/>
    <w:rsid w:val="00113031"/>
    <w:rsid w:val="0016149A"/>
    <w:rsid w:val="00163233"/>
    <w:rsid w:val="0016741C"/>
    <w:rsid w:val="0017532A"/>
    <w:rsid w:val="00193973"/>
    <w:rsid w:val="001A7FE3"/>
    <w:rsid w:val="001B0692"/>
    <w:rsid w:val="001B14DA"/>
    <w:rsid w:val="001D351A"/>
    <w:rsid w:val="001E1894"/>
    <w:rsid w:val="001E2A25"/>
    <w:rsid w:val="001E39FC"/>
    <w:rsid w:val="001E7F40"/>
    <w:rsid w:val="002125FE"/>
    <w:rsid w:val="00216129"/>
    <w:rsid w:val="00252252"/>
    <w:rsid w:val="002522C5"/>
    <w:rsid w:val="00252990"/>
    <w:rsid w:val="002541AF"/>
    <w:rsid w:val="00271B71"/>
    <w:rsid w:val="002774E2"/>
    <w:rsid w:val="002940FC"/>
    <w:rsid w:val="002A1574"/>
    <w:rsid w:val="002A4BB8"/>
    <w:rsid w:val="002A5D76"/>
    <w:rsid w:val="002B2A53"/>
    <w:rsid w:val="002B4AFB"/>
    <w:rsid w:val="002C0F8B"/>
    <w:rsid w:val="002C3F6A"/>
    <w:rsid w:val="002D30AB"/>
    <w:rsid w:val="002E20EC"/>
    <w:rsid w:val="00304D8B"/>
    <w:rsid w:val="00335BBB"/>
    <w:rsid w:val="00343266"/>
    <w:rsid w:val="00360959"/>
    <w:rsid w:val="0038798C"/>
    <w:rsid w:val="00392398"/>
    <w:rsid w:val="00397725"/>
    <w:rsid w:val="003A1EA0"/>
    <w:rsid w:val="003A6785"/>
    <w:rsid w:val="003C0F9E"/>
    <w:rsid w:val="003C6B1C"/>
    <w:rsid w:val="003D505B"/>
    <w:rsid w:val="00402137"/>
    <w:rsid w:val="0041057D"/>
    <w:rsid w:val="00420061"/>
    <w:rsid w:val="00420832"/>
    <w:rsid w:val="0042427E"/>
    <w:rsid w:val="00446100"/>
    <w:rsid w:val="004534E9"/>
    <w:rsid w:val="004668E2"/>
    <w:rsid w:val="00486198"/>
    <w:rsid w:val="004A7AE8"/>
    <w:rsid w:val="004C1A11"/>
    <w:rsid w:val="004D5A6C"/>
    <w:rsid w:val="004D693B"/>
    <w:rsid w:val="00502EA0"/>
    <w:rsid w:val="00510474"/>
    <w:rsid w:val="005216B4"/>
    <w:rsid w:val="0053353D"/>
    <w:rsid w:val="00534DF2"/>
    <w:rsid w:val="00555D2D"/>
    <w:rsid w:val="005573DA"/>
    <w:rsid w:val="0058706E"/>
    <w:rsid w:val="00592DE6"/>
    <w:rsid w:val="005B332D"/>
    <w:rsid w:val="005F0B08"/>
    <w:rsid w:val="005F4F59"/>
    <w:rsid w:val="006179C7"/>
    <w:rsid w:val="006209BF"/>
    <w:rsid w:val="006278F6"/>
    <w:rsid w:val="00631979"/>
    <w:rsid w:val="0064041D"/>
    <w:rsid w:val="006426E0"/>
    <w:rsid w:val="00643157"/>
    <w:rsid w:val="00646AC1"/>
    <w:rsid w:val="006749CC"/>
    <w:rsid w:val="00684864"/>
    <w:rsid w:val="0069711A"/>
    <w:rsid w:val="006B03E3"/>
    <w:rsid w:val="006B3BD8"/>
    <w:rsid w:val="006C4F11"/>
    <w:rsid w:val="006E4FA5"/>
    <w:rsid w:val="006E51B4"/>
    <w:rsid w:val="007353D1"/>
    <w:rsid w:val="0073569F"/>
    <w:rsid w:val="00736968"/>
    <w:rsid w:val="007431B0"/>
    <w:rsid w:val="00744710"/>
    <w:rsid w:val="00746A30"/>
    <w:rsid w:val="00755593"/>
    <w:rsid w:val="007570E5"/>
    <w:rsid w:val="007674CC"/>
    <w:rsid w:val="00772DFB"/>
    <w:rsid w:val="00773554"/>
    <w:rsid w:val="00784EC1"/>
    <w:rsid w:val="007A405D"/>
    <w:rsid w:val="007A6ACE"/>
    <w:rsid w:val="007B0370"/>
    <w:rsid w:val="007B04C4"/>
    <w:rsid w:val="007C0AA4"/>
    <w:rsid w:val="007C0E8A"/>
    <w:rsid w:val="007C6E85"/>
    <w:rsid w:val="007D631E"/>
    <w:rsid w:val="007D7AE9"/>
    <w:rsid w:val="007F4E89"/>
    <w:rsid w:val="007F584B"/>
    <w:rsid w:val="00804C4B"/>
    <w:rsid w:val="008078EE"/>
    <w:rsid w:val="0083378A"/>
    <w:rsid w:val="008425C6"/>
    <w:rsid w:val="00865DE4"/>
    <w:rsid w:val="00877227"/>
    <w:rsid w:val="008938C3"/>
    <w:rsid w:val="00896324"/>
    <w:rsid w:val="008A1641"/>
    <w:rsid w:val="008A5943"/>
    <w:rsid w:val="008B4AE3"/>
    <w:rsid w:val="008B7BCD"/>
    <w:rsid w:val="008F11B1"/>
    <w:rsid w:val="00907553"/>
    <w:rsid w:val="00930185"/>
    <w:rsid w:val="00932CBD"/>
    <w:rsid w:val="00960265"/>
    <w:rsid w:val="00960DFA"/>
    <w:rsid w:val="009734C0"/>
    <w:rsid w:val="0099280D"/>
    <w:rsid w:val="009A1D60"/>
    <w:rsid w:val="009B61FE"/>
    <w:rsid w:val="009D7EA7"/>
    <w:rsid w:val="009F40CA"/>
    <w:rsid w:val="009F7460"/>
    <w:rsid w:val="00A40407"/>
    <w:rsid w:val="00A55717"/>
    <w:rsid w:val="00A779ED"/>
    <w:rsid w:val="00A824C8"/>
    <w:rsid w:val="00AD361D"/>
    <w:rsid w:val="00AE78C2"/>
    <w:rsid w:val="00B05280"/>
    <w:rsid w:val="00B3083A"/>
    <w:rsid w:val="00B41798"/>
    <w:rsid w:val="00B47D3B"/>
    <w:rsid w:val="00B55F67"/>
    <w:rsid w:val="00B83DC5"/>
    <w:rsid w:val="00B848B8"/>
    <w:rsid w:val="00BB74A3"/>
    <w:rsid w:val="00BC0615"/>
    <w:rsid w:val="00BF37B9"/>
    <w:rsid w:val="00BF7CBC"/>
    <w:rsid w:val="00C108D2"/>
    <w:rsid w:val="00C36485"/>
    <w:rsid w:val="00C37954"/>
    <w:rsid w:val="00C37FF9"/>
    <w:rsid w:val="00C44990"/>
    <w:rsid w:val="00C47021"/>
    <w:rsid w:val="00C50B8A"/>
    <w:rsid w:val="00C51307"/>
    <w:rsid w:val="00C62160"/>
    <w:rsid w:val="00C72AD2"/>
    <w:rsid w:val="00C8283F"/>
    <w:rsid w:val="00C841AC"/>
    <w:rsid w:val="00C84542"/>
    <w:rsid w:val="00CA04A1"/>
    <w:rsid w:val="00CC538C"/>
    <w:rsid w:val="00CD7FBF"/>
    <w:rsid w:val="00CE1F79"/>
    <w:rsid w:val="00CF3FA1"/>
    <w:rsid w:val="00CF56BF"/>
    <w:rsid w:val="00D05A0C"/>
    <w:rsid w:val="00D36212"/>
    <w:rsid w:val="00D4091A"/>
    <w:rsid w:val="00D62DBF"/>
    <w:rsid w:val="00D67A66"/>
    <w:rsid w:val="00D74B84"/>
    <w:rsid w:val="00D75C16"/>
    <w:rsid w:val="00D82593"/>
    <w:rsid w:val="00D96FC0"/>
    <w:rsid w:val="00DA1080"/>
    <w:rsid w:val="00DE0DF7"/>
    <w:rsid w:val="00DE38FA"/>
    <w:rsid w:val="00E045A1"/>
    <w:rsid w:val="00E05F5A"/>
    <w:rsid w:val="00E214B7"/>
    <w:rsid w:val="00E31945"/>
    <w:rsid w:val="00E43BF9"/>
    <w:rsid w:val="00E576A7"/>
    <w:rsid w:val="00E607B2"/>
    <w:rsid w:val="00E7374B"/>
    <w:rsid w:val="00E77202"/>
    <w:rsid w:val="00E80422"/>
    <w:rsid w:val="00EA3D22"/>
    <w:rsid w:val="00EB1286"/>
    <w:rsid w:val="00EB139B"/>
    <w:rsid w:val="00EB38AF"/>
    <w:rsid w:val="00EC2816"/>
    <w:rsid w:val="00ED02EA"/>
    <w:rsid w:val="00EF175F"/>
    <w:rsid w:val="00F50C90"/>
    <w:rsid w:val="00F85B26"/>
    <w:rsid w:val="00F93A45"/>
    <w:rsid w:val="00FA100D"/>
    <w:rsid w:val="00FB72F8"/>
    <w:rsid w:val="00FD3E3F"/>
    <w:rsid w:val="00FE0452"/>
    <w:rsid w:val="00FE0FCC"/>
    <w:rsid w:val="00FE5454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3A9A"/>
  <w15:docId w15:val="{76370D59-858E-4E73-A22C-B5DF8CA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  <w:style w:type="character" w:customStyle="1" w:styleId="A1">
    <w:name w:val="A1"/>
    <w:uiPriority w:val="99"/>
    <w:rsid w:val="00960265"/>
    <w:rPr>
      <w:rFonts w:cs="Elektra Light Pro"/>
      <w:color w:val="000000"/>
      <w:sz w:val="17"/>
      <w:szCs w:val="17"/>
    </w:rPr>
  </w:style>
  <w:style w:type="paragraph" w:styleId="Zkladntext">
    <w:name w:val="Body Text"/>
    <w:basedOn w:val="Normln"/>
    <w:link w:val="ZkladntextChar"/>
    <w:semiHidden/>
    <w:unhideWhenUsed/>
    <w:rsid w:val="002A15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A157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06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9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45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0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15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1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3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17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7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36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2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51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1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58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79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66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87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5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24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3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4863a-121c-4582-bea8-fdfc6aa03831" xsi:nil="true"/>
    <TaxCatchAll xmlns="572048b3-b62a-46fe-b642-f3bc77dd47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Z Prostý dokument" ma:contentTypeID="0x010100F310E006253D22488ED63E7F9B81EC9E0073163434D30ED5468C757523845A2674" ma:contentTypeVersion="5" ma:contentTypeDescription="Neobsahuje metadata" ma:contentTypeScope="" ma:versionID="4b560b8fdd52199ee4031129a1da679d">
  <xsd:schema xmlns:xsd="http://www.w3.org/2001/XMLSchema" xmlns:xs="http://www.w3.org/2001/XMLSchema" xmlns:p="http://schemas.microsoft.com/office/2006/metadata/properties" xmlns:ns2="ef14863a-121c-4582-bea8-fdfc6aa03831" xmlns:ns3="572048b3-b62a-46fe-b642-f3bc77dd4739" targetNamespace="http://schemas.microsoft.com/office/2006/metadata/properties" ma:root="true" ma:fieldsID="74dd6d6e1555f4e374fd1220826e0359" ns2:_="" ns3:_="">
    <xsd:import namespace="ef14863a-121c-4582-bea8-fdfc6aa03831"/>
    <xsd:import namespace="572048b3-b62a-46fe-b642-f3bc77dd473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863a-121c-4582-bea8-fdfc6aa0383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48b3-b62a-46fe-b642-f3bc77dd473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02bb26c-cd84-4b00-9add-1d11c31d798f}" ma:internalName="TaxCatchAll" ma:showField="CatchAllData" ma:web="572048b3-b62a-46fe-b642-f3bc77dd4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75B96-9E1F-44D4-9A03-2603F57BED72}">
  <ds:schemaRefs>
    <ds:schemaRef ds:uri="http://schemas.microsoft.com/office/2006/metadata/properties"/>
    <ds:schemaRef ds:uri="http://schemas.microsoft.com/office/infopath/2007/PartnerControls"/>
    <ds:schemaRef ds:uri="ef14863a-121c-4582-bea8-fdfc6aa03831"/>
    <ds:schemaRef ds:uri="572048b3-b62a-46fe-b642-f3bc77dd4739"/>
  </ds:schemaRefs>
</ds:datastoreItem>
</file>

<file path=customXml/itemProps2.xml><?xml version="1.0" encoding="utf-8"?>
<ds:datastoreItem xmlns:ds="http://schemas.openxmlformats.org/officeDocument/2006/customXml" ds:itemID="{DD9187F4-E094-4141-B664-F73C0C3EA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671DB-E4E3-4588-A653-B6D03A6F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4863a-121c-4582-bea8-fdfc6aa03831"/>
    <ds:schemaRef ds:uri="572048b3-b62a-46fe-b642-f3bc77dd4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9282A-28C1-4F72-B658-F4E6F1078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Valášek | centrala Olomouc</dc:creator>
  <cp:lastModifiedBy>meetings@pkcr.onmicrosoft.com</cp:lastModifiedBy>
  <cp:revision>31</cp:revision>
  <cp:lastPrinted>2018-04-24T08:10:00Z</cp:lastPrinted>
  <dcterms:created xsi:type="dcterms:W3CDTF">2018-06-21T12:55:00Z</dcterms:created>
  <dcterms:modified xsi:type="dcterms:W3CDTF">2022-05-26T05:51:00Z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0x010100F310E006253D22488ED63E7F9B81EC9E0073163434D30ED5468C757523845A2674</vt:lpwstr>
  </property>
  <property fmtid="{D5CDD505-2E9C-101B-9397-08002B2CF9AE}" pid="3" name="Jazyk dokumentu">
    <vt:lpwstr>CZ</vt:lpwstr>
  </property>
  <property fmtid="{D5CDD505-2E9C-101B-9397-08002B2CF9AE}" pid="4" name="Order">
    <vt:r8>11820800</vt:r8>
  </property>
  <property fmtid="{D5CDD505-2E9C-101B-9397-08002B2CF9AE}" pid="5" name="TemplateUrl">
    <vt:lpwstr/>
  </property>
  <property fmtid="{D5CDD505-2E9C-101B-9397-08002B2CF9AE}" pid="6" name="URL">
    <vt:lpwstr/>
  </property>
  <property fmtid="{D5CDD505-2E9C-101B-9397-08002B2CF9AE}" pid="7" name="HZ Typ dokumentu">
    <vt:lpwstr/>
  </property>
  <property fmtid="{D5CDD505-2E9C-101B-9397-08002B2CF9AE}" pid="8" name="Druh dokumentu">
    <vt:lpwstr/>
  </property>
  <property fmtid="{D5CDD505-2E9C-101B-9397-08002B2CF9AE}" pid="9" name="Druh">
    <vt:lpwstr/>
  </property>
  <property fmtid="{D5CDD505-2E9C-101B-9397-08002B2CF9AE}" pid="10" name="xd_Signature">
    <vt:bool>false</vt:bool>
  </property>
  <property fmtid="{D5CDD505-2E9C-101B-9397-08002B2CF9AE}" pid="11" name="Upresneni">
    <vt:lpwstr/>
  </property>
  <property fmtid="{D5CDD505-2E9C-101B-9397-08002B2CF9AE}" pid="12" name="xd_ProgID">
    <vt:lpwstr/>
  </property>
  <property fmtid="{D5CDD505-2E9C-101B-9397-08002B2CF9AE}" pid="13" name="MediaServiceImageTags">
    <vt:lpwstr/>
  </property>
</Properties>
</file>